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AA" w:rsidRPr="00BA7A23" w:rsidRDefault="0078644D" w:rsidP="00BF6F74">
      <w:pPr>
        <w:jc w:val="center"/>
        <w:rPr>
          <w:rFonts w:ascii="黑体" w:eastAsia="黑体"/>
          <w:sz w:val="36"/>
          <w:szCs w:val="36"/>
        </w:rPr>
      </w:pPr>
      <w:bookmarkStart w:id="0" w:name="_GoBack"/>
      <w:r w:rsidRPr="00BA7A23">
        <w:rPr>
          <w:rFonts w:ascii="黑体" w:eastAsia="黑体" w:hint="eastAsia"/>
          <w:sz w:val="36"/>
          <w:szCs w:val="36"/>
        </w:rPr>
        <w:t>邵阳学院学术委员会201</w:t>
      </w:r>
      <w:r w:rsidR="00CC0D18">
        <w:rPr>
          <w:rFonts w:ascii="黑体" w:eastAsia="黑体" w:hint="eastAsia"/>
          <w:sz w:val="36"/>
          <w:szCs w:val="36"/>
        </w:rPr>
        <w:t>4</w:t>
      </w:r>
      <w:r w:rsidRPr="00BA7A23">
        <w:rPr>
          <w:rFonts w:ascii="黑体" w:eastAsia="黑体" w:hint="eastAsia"/>
          <w:sz w:val="36"/>
          <w:szCs w:val="36"/>
        </w:rPr>
        <w:t>—201</w:t>
      </w:r>
      <w:r w:rsidR="00CC0D18">
        <w:rPr>
          <w:rFonts w:ascii="黑体" w:eastAsia="黑体" w:hint="eastAsia"/>
          <w:sz w:val="36"/>
          <w:szCs w:val="36"/>
        </w:rPr>
        <w:t>5</w:t>
      </w:r>
      <w:r w:rsidRPr="00BA7A23">
        <w:rPr>
          <w:rFonts w:ascii="黑体" w:eastAsia="黑体" w:hint="eastAsia"/>
          <w:sz w:val="36"/>
          <w:szCs w:val="36"/>
        </w:rPr>
        <w:t>学</w:t>
      </w:r>
      <w:r w:rsidR="00BF6F74" w:rsidRPr="00BA7A23">
        <w:rPr>
          <w:rFonts w:ascii="黑体" w:eastAsia="黑体" w:hint="eastAsia"/>
          <w:sz w:val="36"/>
          <w:szCs w:val="36"/>
        </w:rPr>
        <w:t>年度</w:t>
      </w:r>
    </w:p>
    <w:p w:rsidR="00877BD2" w:rsidRPr="00BA7A23" w:rsidRDefault="0078644D" w:rsidP="00BF6F74">
      <w:pPr>
        <w:jc w:val="center"/>
        <w:rPr>
          <w:rFonts w:ascii="黑体" w:eastAsia="黑体"/>
          <w:sz w:val="36"/>
          <w:szCs w:val="36"/>
        </w:rPr>
      </w:pPr>
      <w:r w:rsidRPr="00BA7A23">
        <w:rPr>
          <w:rFonts w:ascii="黑体" w:eastAsia="黑体" w:hint="eastAsia"/>
          <w:sz w:val="36"/>
          <w:szCs w:val="36"/>
        </w:rPr>
        <w:t>工作</w:t>
      </w:r>
      <w:r w:rsidR="00BF6F74" w:rsidRPr="00BA7A23">
        <w:rPr>
          <w:rFonts w:ascii="黑体" w:eastAsia="黑体" w:hint="eastAsia"/>
          <w:sz w:val="36"/>
          <w:szCs w:val="36"/>
        </w:rPr>
        <w:t>报告</w:t>
      </w:r>
    </w:p>
    <w:bookmarkEnd w:id="0"/>
    <w:p w:rsidR="00BF6F74" w:rsidRPr="0078644D" w:rsidRDefault="00BF6F74" w:rsidP="00BF6F74">
      <w:pPr>
        <w:jc w:val="center"/>
        <w:rPr>
          <w:b/>
          <w:sz w:val="32"/>
          <w:szCs w:val="32"/>
        </w:rPr>
      </w:pPr>
    </w:p>
    <w:p w:rsidR="00880A1C" w:rsidRPr="00880A1C" w:rsidRDefault="00880A1C" w:rsidP="001F15BD">
      <w:pPr>
        <w:ind w:firstLineChars="200" w:firstLine="560"/>
        <w:rPr>
          <w:sz w:val="28"/>
          <w:szCs w:val="28"/>
        </w:rPr>
      </w:pPr>
      <w:r w:rsidRPr="00880A1C">
        <w:rPr>
          <w:rFonts w:hint="eastAsia"/>
          <w:sz w:val="28"/>
          <w:szCs w:val="28"/>
        </w:rPr>
        <w:t>根据教育部《高等学校学术委员会规程》、《</w:t>
      </w:r>
      <w:r w:rsidR="00BF6F74">
        <w:rPr>
          <w:rFonts w:hint="eastAsia"/>
          <w:sz w:val="28"/>
          <w:szCs w:val="28"/>
        </w:rPr>
        <w:t>邵阳学院</w:t>
      </w:r>
      <w:r>
        <w:rPr>
          <w:rFonts w:hint="eastAsia"/>
          <w:sz w:val="28"/>
          <w:szCs w:val="28"/>
        </w:rPr>
        <w:t>章程》、《邵阳学院</w:t>
      </w:r>
      <w:r w:rsidR="00BF6F74">
        <w:rPr>
          <w:rFonts w:hint="eastAsia"/>
          <w:sz w:val="28"/>
          <w:szCs w:val="28"/>
        </w:rPr>
        <w:t>学术委员会条例》</w:t>
      </w:r>
      <w:r>
        <w:rPr>
          <w:rFonts w:hint="eastAsia"/>
          <w:sz w:val="28"/>
          <w:szCs w:val="28"/>
        </w:rPr>
        <w:t>等文件精神和相关规定</w:t>
      </w:r>
      <w:r w:rsidR="00BF6F74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邵阳学院学术委员会</w:t>
      </w:r>
      <w:r w:rsidRPr="00880A1C">
        <w:rPr>
          <w:rFonts w:hint="eastAsia"/>
          <w:sz w:val="28"/>
          <w:szCs w:val="28"/>
        </w:rPr>
        <w:t>认真履行决策、审议、评定和咨询等工作职能，对学校学科建设规划、科研事业发展、学术咨询、学术评价与学术审议、学术道德建设等方面发挥了建设性作用，有力推动学校各项事业发展。</w:t>
      </w:r>
    </w:p>
    <w:p w:rsidR="00BF6F74" w:rsidRDefault="00BF6F74" w:rsidP="00880A1C">
      <w:pPr>
        <w:ind w:firstLineChars="200" w:firstLine="560"/>
        <w:jc w:val="left"/>
        <w:rPr>
          <w:sz w:val="28"/>
          <w:szCs w:val="28"/>
        </w:rPr>
      </w:pPr>
    </w:p>
    <w:p w:rsidR="00A56616" w:rsidRPr="00A56616" w:rsidRDefault="00A56616" w:rsidP="00A56616">
      <w:pPr>
        <w:jc w:val="left"/>
        <w:rPr>
          <w:b/>
          <w:sz w:val="28"/>
          <w:szCs w:val="28"/>
        </w:rPr>
      </w:pPr>
      <w:r w:rsidRPr="00A56616">
        <w:rPr>
          <w:rFonts w:hint="eastAsia"/>
          <w:b/>
          <w:sz w:val="28"/>
          <w:szCs w:val="28"/>
        </w:rPr>
        <w:t>一、</w:t>
      </w:r>
      <w:r w:rsidR="00880A1C">
        <w:rPr>
          <w:rFonts w:hint="eastAsia"/>
          <w:b/>
          <w:sz w:val="28"/>
          <w:szCs w:val="28"/>
        </w:rPr>
        <w:t>充分发挥</w:t>
      </w:r>
      <w:r w:rsidR="00436380">
        <w:rPr>
          <w:rFonts w:hint="eastAsia"/>
          <w:b/>
          <w:sz w:val="28"/>
          <w:szCs w:val="28"/>
        </w:rPr>
        <w:t>学术组织</w:t>
      </w:r>
      <w:r w:rsidR="00880A1C">
        <w:rPr>
          <w:rFonts w:hint="eastAsia"/>
          <w:b/>
          <w:sz w:val="28"/>
          <w:szCs w:val="28"/>
        </w:rPr>
        <w:t>作用，有效</w:t>
      </w:r>
      <w:r w:rsidRPr="00A56616">
        <w:rPr>
          <w:rFonts w:hint="eastAsia"/>
          <w:b/>
          <w:sz w:val="28"/>
          <w:szCs w:val="28"/>
        </w:rPr>
        <w:t>履</w:t>
      </w:r>
      <w:r w:rsidR="00880A1C">
        <w:rPr>
          <w:rFonts w:hint="eastAsia"/>
          <w:b/>
          <w:sz w:val="28"/>
          <w:szCs w:val="28"/>
        </w:rPr>
        <w:t>行</w:t>
      </w:r>
      <w:r w:rsidR="00436380">
        <w:rPr>
          <w:rFonts w:hint="eastAsia"/>
          <w:b/>
          <w:sz w:val="28"/>
          <w:szCs w:val="28"/>
        </w:rPr>
        <w:t>委员会</w:t>
      </w:r>
      <w:r w:rsidR="00467B19">
        <w:rPr>
          <w:rFonts w:hint="eastAsia"/>
          <w:b/>
          <w:sz w:val="28"/>
          <w:szCs w:val="28"/>
        </w:rPr>
        <w:t>职责</w:t>
      </w:r>
      <w:r w:rsidR="00880A1C">
        <w:rPr>
          <w:rFonts w:hint="eastAsia"/>
          <w:b/>
          <w:sz w:val="28"/>
          <w:szCs w:val="28"/>
        </w:rPr>
        <w:t>，</w:t>
      </w:r>
    </w:p>
    <w:p w:rsidR="00880A1C" w:rsidRDefault="00880A1C" w:rsidP="00880A1C">
      <w:pPr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</w:t>
      </w:r>
      <w:r w:rsidRPr="00880A1C">
        <w:rPr>
          <w:rFonts w:asciiTheme="minorEastAsia" w:hAnsiTheme="minorEastAsia" w:hint="eastAsia"/>
          <w:sz w:val="28"/>
          <w:szCs w:val="28"/>
        </w:rPr>
        <w:t>校学术委员会对各类平台（基地）、项目、奖励申报的推选和评审进行严格把关，坚持学术标准，确保质量。</w:t>
      </w:r>
    </w:p>
    <w:p w:rsidR="00880A1C" w:rsidRDefault="001F15BD" w:rsidP="00880A1C">
      <w:pPr>
        <w:ind w:firstLineChars="150" w:firstLine="42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在</w:t>
      </w:r>
      <w:r w:rsidR="00880A1C" w:rsidRPr="00880A1C">
        <w:rPr>
          <w:rFonts w:asciiTheme="minorEastAsia" w:hAnsiTheme="minorEastAsia" w:hint="eastAsia"/>
          <w:sz w:val="28"/>
          <w:szCs w:val="28"/>
        </w:rPr>
        <w:t>项目申报方面，校学术委员会参与了各类项目推荐和答辩审议等工作</w:t>
      </w:r>
      <w:r>
        <w:rPr>
          <w:rFonts w:asciiTheme="minorEastAsia" w:hAnsiTheme="minorEastAsia" w:hint="eastAsia"/>
          <w:sz w:val="28"/>
          <w:szCs w:val="28"/>
        </w:rPr>
        <w:t>。</w:t>
      </w:r>
      <w:r w:rsidR="007A1DA8">
        <w:rPr>
          <w:rFonts w:asciiTheme="minorEastAsia" w:hAnsiTheme="minorEastAsia" w:hint="eastAsia"/>
          <w:sz w:val="28"/>
          <w:szCs w:val="28"/>
        </w:rPr>
        <w:t>本</w:t>
      </w:r>
      <w:r w:rsidR="00FE443C">
        <w:rPr>
          <w:rFonts w:asciiTheme="minorEastAsia" w:hAnsiTheme="minorEastAsia" w:hint="eastAsia"/>
          <w:sz w:val="28"/>
          <w:szCs w:val="28"/>
        </w:rPr>
        <w:t>学年度</w:t>
      </w:r>
      <w:r w:rsidR="00C70838">
        <w:rPr>
          <w:rFonts w:asciiTheme="minorEastAsia" w:hAnsiTheme="minorEastAsia" w:hint="eastAsia"/>
          <w:sz w:val="28"/>
          <w:szCs w:val="28"/>
        </w:rPr>
        <w:t>学校共</w:t>
      </w:r>
      <w:r w:rsidR="006205EF">
        <w:rPr>
          <w:rFonts w:asciiTheme="minorEastAsia" w:hAnsiTheme="minorEastAsia" w:hint="eastAsia"/>
          <w:sz w:val="28"/>
          <w:szCs w:val="28"/>
        </w:rPr>
        <w:t>获</w:t>
      </w:r>
      <w:r w:rsidR="00C70838">
        <w:rPr>
          <w:rFonts w:asciiTheme="minorEastAsia" w:hAnsiTheme="minorEastAsia" w:hint="eastAsia"/>
          <w:sz w:val="28"/>
          <w:szCs w:val="28"/>
        </w:rPr>
        <w:t>得</w:t>
      </w:r>
      <w:r w:rsidR="006205EF">
        <w:rPr>
          <w:rFonts w:asciiTheme="minorEastAsia" w:hAnsiTheme="minorEastAsia" w:hint="eastAsia"/>
          <w:sz w:val="28"/>
          <w:szCs w:val="28"/>
        </w:rPr>
        <w:t>国家社科基金</w:t>
      </w:r>
      <w:r w:rsidR="00FE443C">
        <w:rPr>
          <w:rFonts w:asciiTheme="minorEastAsia" w:hAnsiTheme="minorEastAsia" w:hint="eastAsia"/>
          <w:sz w:val="28"/>
          <w:szCs w:val="28"/>
        </w:rPr>
        <w:t>项目1项</w:t>
      </w:r>
      <w:r w:rsidR="006205EF">
        <w:rPr>
          <w:rFonts w:asciiTheme="minorEastAsia" w:hAnsiTheme="minorEastAsia" w:hint="eastAsia"/>
          <w:sz w:val="28"/>
          <w:szCs w:val="28"/>
        </w:rPr>
        <w:t>，</w:t>
      </w:r>
      <w:r w:rsidR="00FE443C">
        <w:rPr>
          <w:rFonts w:asciiTheme="minorEastAsia" w:hAnsiTheme="minorEastAsia" w:hint="eastAsia"/>
          <w:sz w:val="28"/>
          <w:szCs w:val="28"/>
        </w:rPr>
        <w:t>国家自科基金青年项目1项，</w:t>
      </w:r>
      <w:r w:rsidR="006205EF">
        <w:rPr>
          <w:rFonts w:asciiTheme="minorEastAsia" w:hAnsiTheme="minorEastAsia" w:hint="eastAsia"/>
          <w:sz w:val="28"/>
          <w:szCs w:val="28"/>
        </w:rPr>
        <w:t>教育部人文社科项目</w:t>
      </w:r>
      <w:r w:rsidR="00FE443C">
        <w:rPr>
          <w:rFonts w:asciiTheme="minorEastAsia" w:hAnsiTheme="minorEastAsia" w:hint="eastAsia"/>
          <w:sz w:val="28"/>
          <w:szCs w:val="28"/>
        </w:rPr>
        <w:t xml:space="preserve">5项和其他省级项目31 项。 </w:t>
      </w:r>
      <w:r>
        <w:rPr>
          <w:rFonts w:asciiTheme="minorEastAsia" w:hAnsiTheme="minorEastAsia" w:hint="eastAsia"/>
          <w:sz w:val="28"/>
          <w:szCs w:val="28"/>
        </w:rPr>
        <w:t>在</w:t>
      </w:r>
      <w:r w:rsidR="00880A1C">
        <w:rPr>
          <w:rFonts w:hint="eastAsia"/>
          <w:sz w:val="28"/>
          <w:szCs w:val="28"/>
        </w:rPr>
        <w:t>省</w:t>
      </w:r>
      <w:r w:rsidR="00880A1C" w:rsidRPr="005D2C74">
        <w:rPr>
          <w:rFonts w:hint="eastAsia"/>
          <w:sz w:val="28"/>
          <w:szCs w:val="28"/>
        </w:rPr>
        <w:t>教育厅</w:t>
      </w:r>
      <w:r>
        <w:rPr>
          <w:rFonts w:hint="eastAsia"/>
          <w:sz w:val="28"/>
          <w:szCs w:val="28"/>
        </w:rPr>
        <w:t>科研</w:t>
      </w:r>
      <w:r w:rsidR="00880A1C" w:rsidRPr="005D2C74">
        <w:rPr>
          <w:rFonts w:hint="eastAsia"/>
          <w:sz w:val="28"/>
          <w:szCs w:val="28"/>
        </w:rPr>
        <w:t>项目</w:t>
      </w:r>
      <w:r>
        <w:rPr>
          <w:rFonts w:hint="eastAsia"/>
          <w:sz w:val="28"/>
          <w:szCs w:val="28"/>
        </w:rPr>
        <w:t>申报评审工作中，</w:t>
      </w:r>
      <w:r w:rsidR="005763B2">
        <w:rPr>
          <w:rFonts w:hint="eastAsia"/>
          <w:sz w:val="28"/>
          <w:szCs w:val="28"/>
        </w:rPr>
        <w:t>学术委员会</w:t>
      </w:r>
      <w:r>
        <w:rPr>
          <w:rFonts w:hint="eastAsia"/>
          <w:sz w:val="28"/>
          <w:szCs w:val="28"/>
        </w:rPr>
        <w:t>精心</w:t>
      </w:r>
      <w:r w:rsidR="005763B2">
        <w:rPr>
          <w:rFonts w:hint="eastAsia"/>
          <w:sz w:val="28"/>
          <w:szCs w:val="28"/>
        </w:rPr>
        <w:t>评选出的</w:t>
      </w:r>
      <w:r>
        <w:rPr>
          <w:rFonts w:hint="eastAsia"/>
          <w:sz w:val="28"/>
          <w:szCs w:val="28"/>
        </w:rPr>
        <w:t>优秀项目</w:t>
      </w:r>
      <w:r w:rsidR="00057EBE">
        <w:rPr>
          <w:rFonts w:hint="eastAsia"/>
          <w:sz w:val="28"/>
          <w:szCs w:val="28"/>
        </w:rPr>
        <w:t>共</w:t>
      </w:r>
      <w:r>
        <w:rPr>
          <w:rFonts w:hint="eastAsia"/>
          <w:sz w:val="28"/>
          <w:szCs w:val="28"/>
        </w:rPr>
        <w:t>立项</w:t>
      </w:r>
      <w:r>
        <w:rPr>
          <w:rFonts w:hint="eastAsia"/>
          <w:sz w:val="28"/>
          <w:szCs w:val="28"/>
        </w:rPr>
        <w:t>35</w:t>
      </w:r>
      <w:r w:rsidR="00FE443C">
        <w:rPr>
          <w:rFonts w:hint="eastAsia"/>
          <w:sz w:val="28"/>
          <w:szCs w:val="28"/>
        </w:rPr>
        <w:t>项</w:t>
      </w:r>
      <w:r>
        <w:rPr>
          <w:rFonts w:hint="eastAsia"/>
          <w:sz w:val="28"/>
          <w:szCs w:val="28"/>
        </w:rPr>
        <w:t>（其中重点项目</w:t>
      </w:r>
      <w:r w:rsidR="00FE443C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项，青年项目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项）。</w:t>
      </w:r>
    </w:p>
    <w:p w:rsidR="00057EBE" w:rsidRDefault="001F15BD" w:rsidP="00057EBE">
      <w:pPr>
        <w:ind w:firstLineChars="197" w:firstLine="55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在</w:t>
      </w:r>
      <w:r w:rsidR="00057EBE">
        <w:rPr>
          <w:rFonts w:hint="eastAsia"/>
          <w:sz w:val="28"/>
          <w:szCs w:val="28"/>
        </w:rPr>
        <w:t>成果获奖</w:t>
      </w:r>
      <w:r>
        <w:rPr>
          <w:rFonts w:hint="eastAsia"/>
          <w:sz w:val="28"/>
          <w:szCs w:val="28"/>
        </w:rPr>
        <w:t>方面，</w:t>
      </w:r>
      <w:r w:rsidR="007A1DA8">
        <w:rPr>
          <w:rFonts w:asciiTheme="minorEastAsia" w:hAnsiTheme="minorEastAsia" w:hint="eastAsia"/>
          <w:sz w:val="28"/>
          <w:szCs w:val="28"/>
        </w:rPr>
        <w:t>本</w:t>
      </w:r>
      <w:r w:rsidR="00057EBE">
        <w:rPr>
          <w:rFonts w:asciiTheme="minorEastAsia" w:hAnsiTheme="minorEastAsia" w:hint="eastAsia"/>
          <w:sz w:val="28"/>
          <w:szCs w:val="28"/>
        </w:rPr>
        <w:t>学年度</w:t>
      </w:r>
      <w:r w:rsidR="00057EBE" w:rsidRPr="00057EBE">
        <w:rPr>
          <w:rFonts w:hint="eastAsia"/>
          <w:sz w:val="28"/>
          <w:szCs w:val="28"/>
        </w:rPr>
        <w:t>学校获地市级以上科研成果奖励</w:t>
      </w:r>
      <w:r w:rsidR="00057EBE" w:rsidRPr="00057EBE">
        <w:rPr>
          <w:rFonts w:hint="eastAsia"/>
          <w:sz w:val="28"/>
          <w:szCs w:val="28"/>
        </w:rPr>
        <w:t>54</w:t>
      </w:r>
      <w:r w:rsidR="00057EBE">
        <w:rPr>
          <w:rFonts w:hint="eastAsia"/>
          <w:sz w:val="28"/>
          <w:szCs w:val="28"/>
        </w:rPr>
        <w:t>项，其中获</w:t>
      </w:r>
      <w:r w:rsidR="00057EBE" w:rsidRPr="00057EBE">
        <w:rPr>
          <w:rFonts w:hint="eastAsia"/>
          <w:sz w:val="28"/>
          <w:szCs w:val="28"/>
        </w:rPr>
        <w:t>湖南省科技进步二等奖</w:t>
      </w:r>
      <w:r w:rsidR="00057EBE">
        <w:rPr>
          <w:rFonts w:hint="eastAsia"/>
          <w:sz w:val="28"/>
          <w:szCs w:val="28"/>
        </w:rPr>
        <w:t>和三等奖各</w:t>
      </w:r>
      <w:r w:rsidR="00057EBE">
        <w:rPr>
          <w:rFonts w:hint="eastAsia"/>
          <w:sz w:val="28"/>
          <w:szCs w:val="28"/>
        </w:rPr>
        <w:t>1</w:t>
      </w:r>
      <w:r w:rsidR="00057EBE">
        <w:rPr>
          <w:rFonts w:hint="eastAsia"/>
          <w:sz w:val="28"/>
          <w:szCs w:val="28"/>
        </w:rPr>
        <w:t>项。</w:t>
      </w:r>
    </w:p>
    <w:p w:rsidR="00880A1C" w:rsidRPr="005D2C74" w:rsidRDefault="00057EBE" w:rsidP="00057EBE">
      <w:pPr>
        <w:ind w:firstLineChars="197" w:firstLine="55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2014</w:t>
      </w:r>
      <w:r>
        <w:rPr>
          <w:rFonts w:hint="eastAsia"/>
          <w:sz w:val="28"/>
          <w:szCs w:val="28"/>
        </w:rPr>
        <w:t>年年末</w:t>
      </w:r>
      <w:r w:rsidRPr="005D2C74">
        <w:rPr>
          <w:rFonts w:hint="eastAsia"/>
          <w:sz w:val="28"/>
          <w:szCs w:val="28"/>
        </w:rPr>
        <w:t>对</w:t>
      </w:r>
      <w:r>
        <w:rPr>
          <w:rFonts w:hint="eastAsia"/>
          <w:sz w:val="28"/>
          <w:szCs w:val="28"/>
        </w:rPr>
        <w:t>学校</w:t>
      </w:r>
      <w:r w:rsidRPr="005D2C74">
        <w:rPr>
          <w:rFonts w:hint="eastAsia"/>
          <w:sz w:val="28"/>
          <w:szCs w:val="28"/>
        </w:rPr>
        <w:t>教职工</w:t>
      </w:r>
      <w:r>
        <w:rPr>
          <w:rFonts w:hint="eastAsia"/>
          <w:sz w:val="28"/>
          <w:szCs w:val="28"/>
        </w:rPr>
        <w:t>上一年度取得的</w:t>
      </w:r>
      <w:r w:rsidR="00921D94">
        <w:rPr>
          <w:rFonts w:hint="eastAsia"/>
          <w:sz w:val="28"/>
          <w:szCs w:val="28"/>
        </w:rPr>
        <w:t>校级</w:t>
      </w:r>
      <w:r w:rsidRPr="005D2C74">
        <w:rPr>
          <w:rFonts w:hint="eastAsia"/>
          <w:sz w:val="28"/>
          <w:szCs w:val="28"/>
        </w:rPr>
        <w:t>科研成果</w:t>
      </w:r>
      <w:r w:rsidR="00921D94">
        <w:rPr>
          <w:rFonts w:hint="eastAsia"/>
          <w:sz w:val="28"/>
          <w:szCs w:val="28"/>
        </w:rPr>
        <w:t>奖励</w:t>
      </w:r>
      <w:r w:rsidRPr="005D2C74">
        <w:rPr>
          <w:rFonts w:hint="eastAsia"/>
          <w:sz w:val="28"/>
          <w:szCs w:val="28"/>
        </w:rPr>
        <w:t>进行了评定。</w:t>
      </w:r>
    </w:p>
    <w:p w:rsidR="00436380" w:rsidRPr="00436380" w:rsidRDefault="00880A1C" w:rsidP="00436380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880A1C">
        <w:rPr>
          <w:rFonts w:asciiTheme="minorEastAsia" w:hAnsiTheme="minorEastAsia" w:hint="eastAsia"/>
          <w:sz w:val="28"/>
          <w:szCs w:val="28"/>
        </w:rPr>
        <w:t>审议学科发展规划，推进学科建设</w:t>
      </w:r>
      <w:r w:rsidR="00436380">
        <w:rPr>
          <w:rFonts w:asciiTheme="minorEastAsia" w:hAnsiTheme="minorEastAsia" w:hint="eastAsia"/>
          <w:sz w:val="28"/>
          <w:szCs w:val="28"/>
        </w:rPr>
        <w:t>。</w:t>
      </w:r>
      <w:r w:rsidR="00436380" w:rsidRPr="00436380">
        <w:rPr>
          <w:rFonts w:asciiTheme="minorEastAsia" w:hAnsiTheme="minorEastAsia" w:hint="eastAsia"/>
          <w:sz w:val="28"/>
          <w:szCs w:val="28"/>
        </w:rPr>
        <w:t>校学术委员会认真听取</w:t>
      </w:r>
      <w:r w:rsidR="00436380" w:rsidRPr="00436380">
        <w:rPr>
          <w:rFonts w:asciiTheme="minorEastAsia" w:hAnsiTheme="minorEastAsia" w:hint="eastAsia"/>
          <w:sz w:val="28"/>
          <w:szCs w:val="28"/>
        </w:rPr>
        <w:lastRenderedPageBreak/>
        <w:t>相关学科发展专题汇报，针对学科发展趋势、学科建设情况</w:t>
      </w:r>
      <w:r w:rsidR="00436380">
        <w:rPr>
          <w:rFonts w:asciiTheme="minorEastAsia" w:hAnsiTheme="minorEastAsia" w:hint="eastAsia"/>
          <w:sz w:val="28"/>
          <w:szCs w:val="28"/>
        </w:rPr>
        <w:t>、</w:t>
      </w:r>
      <w:r w:rsidR="00436380" w:rsidRPr="00436380">
        <w:rPr>
          <w:rFonts w:asciiTheme="minorEastAsia" w:hAnsiTheme="minorEastAsia" w:hint="eastAsia"/>
          <w:sz w:val="28"/>
          <w:szCs w:val="28"/>
        </w:rPr>
        <w:t>影响学科发展的主要问</w:t>
      </w:r>
      <w:r w:rsidR="00436380">
        <w:rPr>
          <w:rFonts w:asciiTheme="minorEastAsia" w:hAnsiTheme="minorEastAsia" w:hint="eastAsia"/>
          <w:sz w:val="28"/>
          <w:szCs w:val="28"/>
        </w:rPr>
        <w:t>题</w:t>
      </w:r>
      <w:r w:rsidR="00436380" w:rsidRPr="00436380">
        <w:rPr>
          <w:rFonts w:asciiTheme="minorEastAsia" w:hAnsiTheme="minorEastAsia" w:hint="eastAsia"/>
          <w:sz w:val="28"/>
          <w:szCs w:val="28"/>
        </w:rPr>
        <w:t>，深入分析学科发展的成绩和存在问题，并提出建设发展建议。</w:t>
      </w:r>
    </w:p>
    <w:p w:rsidR="00927EEA" w:rsidRPr="005D2C74" w:rsidRDefault="000B2674" w:rsidP="00BF6F7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3</w:t>
      </w:r>
      <w:r>
        <w:rPr>
          <w:rFonts w:hint="eastAsia"/>
          <w:sz w:val="28"/>
          <w:szCs w:val="28"/>
        </w:rPr>
        <w:t>、做好学术委员会换届的前期工作。</w:t>
      </w:r>
      <w:r w:rsidR="00C70838">
        <w:rPr>
          <w:rFonts w:hint="eastAsia"/>
          <w:sz w:val="28"/>
          <w:szCs w:val="28"/>
        </w:rPr>
        <w:t>学校印发了</w:t>
      </w:r>
      <w:r>
        <w:rPr>
          <w:rFonts w:hint="eastAsia"/>
          <w:sz w:val="28"/>
          <w:szCs w:val="28"/>
        </w:rPr>
        <w:t>《</w:t>
      </w:r>
      <w:r w:rsidRPr="000B2674">
        <w:rPr>
          <w:rFonts w:hint="eastAsia"/>
          <w:sz w:val="28"/>
          <w:szCs w:val="28"/>
        </w:rPr>
        <w:t>2015</w:t>
      </w:r>
      <w:r w:rsidRPr="000B2674">
        <w:rPr>
          <w:rFonts w:hint="eastAsia"/>
          <w:sz w:val="28"/>
          <w:szCs w:val="28"/>
        </w:rPr>
        <w:t>年邵阳学院学术委员会换届办法》</w:t>
      </w:r>
      <w:r>
        <w:rPr>
          <w:rFonts w:hint="eastAsia"/>
          <w:sz w:val="28"/>
          <w:szCs w:val="28"/>
        </w:rPr>
        <w:t>，</w:t>
      </w:r>
      <w:r w:rsidR="00C70838">
        <w:rPr>
          <w:rFonts w:hint="eastAsia"/>
          <w:sz w:val="28"/>
          <w:szCs w:val="28"/>
        </w:rPr>
        <w:t>并由秘书处</w:t>
      </w:r>
      <w:r>
        <w:rPr>
          <w:rFonts w:hint="eastAsia"/>
          <w:sz w:val="28"/>
          <w:szCs w:val="28"/>
        </w:rPr>
        <w:t>监督和指导各校属</w:t>
      </w:r>
      <w:r w:rsidRPr="000B2674">
        <w:rPr>
          <w:rFonts w:hint="eastAsia"/>
          <w:sz w:val="28"/>
          <w:szCs w:val="28"/>
        </w:rPr>
        <w:t>单位</w:t>
      </w:r>
      <w:r w:rsidR="00C70838">
        <w:rPr>
          <w:rFonts w:hint="eastAsia"/>
          <w:sz w:val="28"/>
          <w:szCs w:val="28"/>
        </w:rPr>
        <w:t>如期</w:t>
      </w:r>
      <w:r>
        <w:rPr>
          <w:rFonts w:hint="eastAsia"/>
          <w:sz w:val="28"/>
          <w:szCs w:val="28"/>
        </w:rPr>
        <w:t>完成</w:t>
      </w:r>
      <w:r w:rsidR="00C70838">
        <w:rPr>
          <w:rFonts w:hint="eastAsia"/>
          <w:sz w:val="28"/>
          <w:szCs w:val="28"/>
        </w:rPr>
        <w:t>新一届</w:t>
      </w:r>
      <w:r>
        <w:rPr>
          <w:rFonts w:hint="eastAsia"/>
          <w:sz w:val="28"/>
          <w:szCs w:val="28"/>
        </w:rPr>
        <w:t>学术委员会委员候选人的推选工作。</w:t>
      </w:r>
    </w:p>
    <w:p w:rsidR="00436380" w:rsidRPr="00436380" w:rsidRDefault="00436380" w:rsidP="00436380">
      <w:pPr>
        <w:ind w:firstLineChars="200" w:firstLine="56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</w:t>
      </w:r>
      <w:r w:rsidRPr="00436380">
        <w:rPr>
          <w:rFonts w:hint="eastAsia"/>
          <w:b/>
          <w:sz w:val="28"/>
          <w:szCs w:val="28"/>
        </w:rPr>
        <w:t>扎实开展学风建设活动，营造良好的校园学术氛围</w:t>
      </w:r>
    </w:p>
    <w:p w:rsidR="00BF4D4F" w:rsidRDefault="00BF4D4F" w:rsidP="00436380">
      <w:pPr>
        <w:ind w:firstLineChars="200" w:firstLine="560"/>
        <w:jc w:val="left"/>
        <w:rPr>
          <w:sz w:val="28"/>
          <w:szCs w:val="28"/>
        </w:rPr>
      </w:pPr>
      <w:r w:rsidRPr="00436380">
        <w:rPr>
          <w:rFonts w:hint="eastAsia"/>
          <w:sz w:val="28"/>
          <w:szCs w:val="28"/>
        </w:rPr>
        <w:t>校学术委员</w:t>
      </w:r>
      <w:r>
        <w:rPr>
          <w:rFonts w:hint="eastAsia"/>
          <w:sz w:val="28"/>
          <w:szCs w:val="28"/>
        </w:rPr>
        <w:t>会对</w:t>
      </w:r>
      <w:r w:rsidR="00436380" w:rsidRPr="00436380">
        <w:rPr>
          <w:rFonts w:hint="eastAsia"/>
          <w:sz w:val="28"/>
          <w:szCs w:val="28"/>
        </w:rPr>
        <w:t>学风建设一直</w:t>
      </w:r>
      <w:r>
        <w:rPr>
          <w:rFonts w:hint="eastAsia"/>
          <w:sz w:val="28"/>
          <w:szCs w:val="28"/>
        </w:rPr>
        <w:t>常抓不懈，</w:t>
      </w:r>
      <w:r w:rsidR="00436380" w:rsidRPr="00436380">
        <w:rPr>
          <w:rFonts w:hint="eastAsia"/>
          <w:sz w:val="28"/>
          <w:szCs w:val="28"/>
        </w:rPr>
        <w:t>深入开展学风调研，召集各</w:t>
      </w:r>
      <w:r w:rsidR="00FB4153">
        <w:rPr>
          <w:rFonts w:hint="eastAsia"/>
          <w:sz w:val="28"/>
          <w:szCs w:val="28"/>
        </w:rPr>
        <w:t>部门</w:t>
      </w:r>
      <w:r w:rsidR="00436380" w:rsidRPr="00436380">
        <w:rPr>
          <w:rFonts w:hint="eastAsia"/>
          <w:sz w:val="28"/>
          <w:szCs w:val="28"/>
        </w:rPr>
        <w:t>进行座谈。</w:t>
      </w:r>
      <w:r>
        <w:rPr>
          <w:rFonts w:hint="eastAsia"/>
          <w:sz w:val="28"/>
          <w:szCs w:val="28"/>
        </w:rPr>
        <w:t>2014</w:t>
      </w:r>
      <w:r w:rsidR="00436380" w:rsidRPr="00436380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年末</w:t>
      </w:r>
      <w:r w:rsidR="00436380" w:rsidRPr="00436380">
        <w:rPr>
          <w:rFonts w:hint="eastAsia"/>
          <w:sz w:val="28"/>
          <w:szCs w:val="28"/>
        </w:rPr>
        <w:t>，校学术委员会对学风建设专项教育和治理行动（</w:t>
      </w:r>
      <w:r w:rsidR="00436380" w:rsidRPr="00436380">
        <w:rPr>
          <w:rFonts w:hint="eastAsia"/>
          <w:sz w:val="28"/>
          <w:szCs w:val="28"/>
        </w:rPr>
        <w:t>2012</w:t>
      </w:r>
      <w:r w:rsidR="00436380" w:rsidRPr="00436380">
        <w:rPr>
          <w:rFonts w:hint="eastAsia"/>
          <w:sz w:val="28"/>
          <w:szCs w:val="28"/>
        </w:rPr>
        <w:t>—</w:t>
      </w:r>
      <w:r w:rsidR="00436380" w:rsidRPr="00436380">
        <w:rPr>
          <w:rFonts w:hint="eastAsia"/>
          <w:sz w:val="28"/>
          <w:szCs w:val="28"/>
        </w:rPr>
        <w:t>2014</w:t>
      </w:r>
      <w:r w:rsidR="00436380" w:rsidRPr="00436380">
        <w:rPr>
          <w:rFonts w:hint="eastAsia"/>
          <w:sz w:val="28"/>
          <w:szCs w:val="28"/>
        </w:rPr>
        <w:t>）进行了梳理和总结，并</w:t>
      </w:r>
      <w:r>
        <w:rPr>
          <w:rFonts w:hint="eastAsia"/>
          <w:sz w:val="28"/>
          <w:szCs w:val="28"/>
        </w:rPr>
        <w:t>向省教育厅</w:t>
      </w:r>
      <w:r w:rsidR="00436380" w:rsidRPr="00436380">
        <w:rPr>
          <w:rFonts w:hint="eastAsia"/>
          <w:sz w:val="28"/>
          <w:szCs w:val="28"/>
        </w:rPr>
        <w:t>提交</w:t>
      </w:r>
      <w:r>
        <w:rPr>
          <w:rFonts w:hint="eastAsia"/>
          <w:sz w:val="28"/>
          <w:szCs w:val="28"/>
        </w:rPr>
        <w:t>了</w:t>
      </w:r>
      <w:r w:rsidR="00436380" w:rsidRPr="00436380">
        <w:rPr>
          <w:rFonts w:hint="eastAsia"/>
          <w:sz w:val="28"/>
          <w:szCs w:val="28"/>
        </w:rPr>
        <w:t>正式报告。</w:t>
      </w:r>
    </w:p>
    <w:p w:rsidR="00436380" w:rsidRPr="00436380" w:rsidRDefault="00436380" w:rsidP="00436380">
      <w:pPr>
        <w:ind w:firstLineChars="200" w:firstLine="560"/>
        <w:jc w:val="left"/>
        <w:rPr>
          <w:sz w:val="28"/>
          <w:szCs w:val="28"/>
        </w:rPr>
      </w:pPr>
      <w:r w:rsidRPr="00436380">
        <w:rPr>
          <w:rFonts w:hint="eastAsia"/>
          <w:sz w:val="28"/>
          <w:szCs w:val="28"/>
        </w:rPr>
        <w:t>在科学研究和教学活动中，教育全校师生遵守国家相关法律、法规和社会公德，实事求是，尊重科学，严谨治学，坚守诚信，保持学术道德操守。对于出现学术不端行为的当事人，根据学校的处罚规定，调查和认定相关责任后，给予相应的处理措施。</w:t>
      </w:r>
    </w:p>
    <w:p w:rsidR="00BF4D4F" w:rsidRPr="00BF4D4F" w:rsidRDefault="00BF4D4F" w:rsidP="00BF4D4F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今后，学校将进一步加强制度建设</w:t>
      </w:r>
      <w:r w:rsidR="005F42AA">
        <w:rPr>
          <w:rFonts w:hint="eastAsia"/>
          <w:sz w:val="28"/>
          <w:szCs w:val="28"/>
        </w:rPr>
        <w:t>，</w:t>
      </w:r>
      <w:r w:rsidRPr="00BF4D4F">
        <w:rPr>
          <w:rFonts w:hint="eastAsia"/>
          <w:sz w:val="28"/>
          <w:szCs w:val="28"/>
        </w:rPr>
        <w:t>不断推进学术委员会运作与管理的科学化、系统化、标准化和规范化，在</w:t>
      </w:r>
      <w:r>
        <w:rPr>
          <w:rFonts w:hint="eastAsia"/>
          <w:sz w:val="28"/>
          <w:szCs w:val="28"/>
        </w:rPr>
        <w:t>学术</w:t>
      </w:r>
      <w:r w:rsidRPr="00BF4D4F">
        <w:rPr>
          <w:rFonts w:hint="eastAsia"/>
          <w:sz w:val="28"/>
          <w:szCs w:val="28"/>
        </w:rPr>
        <w:t>决策机制、学科</w:t>
      </w:r>
      <w:r>
        <w:rPr>
          <w:rFonts w:hint="eastAsia"/>
          <w:sz w:val="28"/>
          <w:szCs w:val="28"/>
        </w:rPr>
        <w:t>融合、人才队伍建设</w:t>
      </w:r>
      <w:r w:rsidRPr="00BF4D4F">
        <w:rPr>
          <w:rFonts w:hint="eastAsia"/>
          <w:sz w:val="28"/>
          <w:szCs w:val="28"/>
        </w:rPr>
        <w:t>等方面进行深入探索，更好服务学校发展。</w:t>
      </w:r>
    </w:p>
    <w:p w:rsidR="0094743D" w:rsidRPr="00BF4D4F" w:rsidRDefault="0094743D" w:rsidP="005D2C74">
      <w:pPr>
        <w:ind w:firstLineChars="200" w:firstLine="560"/>
        <w:jc w:val="left"/>
        <w:rPr>
          <w:sz w:val="28"/>
          <w:szCs w:val="28"/>
        </w:rPr>
      </w:pPr>
    </w:p>
    <w:p w:rsidR="005F42AA" w:rsidRDefault="005F42AA" w:rsidP="005D2C74">
      <w:pPr>
        <w:jc w:val="right"/>
        <w:rPr>
          <w:sz w:val="28"/>
          <w:szCs w:val="28"/>
        </w:rPr>
      </w:pPr>
    </w:p>
    <w:p w:rsidR="005D2C74" w:rsidRPr="005D2C74" w:rsidRDefault="005D2C74" w:rsidP="005F42AA">
      <w:pPr>
        <w:ind w:right="280"/>
        <w:jc w:val="right"/>
        <w:rPr>
          <w:sz w:val="28"/>
          <w:szCs w:val="28"/>
        </w:rPr>
      </w:pPr>
    </w:p>
    <w:sectPr w:rsidR="005D2C74" w:rsidRPr="005D2C74" w:rsidSect="00527C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53A" w:rsidRDefault="0004353A" w:rsidP="0078644D">
      <w:r>
        <w:separator/>
      </w:r>
    </w:p>
  </w:endnote>
  <w:endnote w:type="continuationSeparator" w:id="1">
    <w:p w:rsidR="0004353A" w:rsidRDefault="0004353A" w:rsidP="00786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53A" w:rsidRDefault="0004353A" w:rsidP="0078644D">
      <w:r>
        <w:separator/>
      </w:r>
    </w:p>
  </w:footnote>
  <w:footnote w:type="continuationSeparator" w:id="1">
    <w:p w:rsidR="0004353A" w:rsidRDefault="0004353A" w:rsidP="007864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920"/>
    <w:multiLevelType w:val="hybridMultilevel"/>
    <w:tmpl w:val="E3F0F280"/>
    <w:lvl w:ilvl="0" w:tplc="93D4BF8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F70011"/>
    <w:multiLevelType w:val="hybridMultilevel"/>
    <w:tmpl w:val="C65A26EC"/>
    <w:lvl w:ilvl="0" w:tplc="19CAB9E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C3A464D"/>
    <w:multiLevelType w:val="hybridMultilevel"/>
    <w:tmpl w:val="0EC85776"/>
    <w:lvl w:ilvl="0" w:tplc="C6C61F6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F74"/>
    <w:rsid w:val="00025E90"/>
    <w:rsid w:val="0004353A"/>
    <w:rsid w:val="00057EBE"/>
    <w:rsid w:val="000B2674"/>
    <w:rsid w:val="00102E75"/>
    <w:rsid w:val="001B2D59"/>
    <w:rsid w:val="001E625D"/>
    <w:rsid w:val="001F15BD"/>
    <w:rsid w:val="002848F7"/>
    <w:rsid w:val="0031569C"/>
    <w:rsid w:val="00436380"/>
    <w:rsid w:val="00467B19"/>
    <w:rsid w:val="00516B91"/>
    <w:rsid w:val="00527CB7"/>
    <w:rsid w:val="00531D4E"/>
    <w:rsid w:val="005763B2"/>
    <w:rsid w:val="005D2C74"/>
    <w:rsid w:val="005F42AA"/>
    <w:rsid w:val="006205EF"/>
    <w:rsid w:val="006941ED"/>
    <w:rsid w:val="007277F3"/>
    <w:rsid w:val="007512D3"/>
    <w:rsid w:val="0076449E"/>
    <w:rsid w:val="00773888"/>
    <w:rsid w:val="0078644D"/>
    <w:rsid w:val="007A1DA8"/>
    <w:rsid w:val="00880A1C"/>
    <w:rsid w:val="008B1BA3"/>
    <w:rsid w:val="00921D94"/>
    <w:rsid w:val="00927EEA"/>
    <w:rsid w:val="0094743D"/>
    <w:rsid w:val="009D1A37"/>
    <w:rsid w:val="00A04A29"/>
    <w:rsid w:val="00A336C4"/>
    <w:rsid w:val="00A40653"/>
    <w:rsid w:val="00A56616"/>
    <w:rsid w:val="00AF6089"/>
    <w:rsid w:val="00BA7A23"/>
    <w:rsid w:val="00BF4D4F"/>
    <w:rsid w:val="00BF6F74"/>
    <w:rsid w:val="00C15A1B"/>
    <w:rsid w:val="00C70838"/>
    <w:rsid w:val="00C9229C"/>
    <w:rsid w:val="00CC0D18"/>
    <w:rsid w:val="00EA6FC3"/>
    <w:rsid w:val="00FA597A"/>
    <w:rsid w:val="00FB4153"/>
    <w:rsid w:val="00FE4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49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86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8644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864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8644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A7A2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A7A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49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86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8644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864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8644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A7A2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A7A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8271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5404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8565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4177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7672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8402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4438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23319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20456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8307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3728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24571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147</Words>
  <Characters>842</Characters>
  <Application>Microsoft Office Word</Application>
  <DocSecurity>0</DocSecurity>
  <Lines>7</Lines>
  <Paragraphs>1</Paragraphs>
  <ScaleCrop>false</ScaleCrop>
  <Company>China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23</cp:revision>
  <cp:lastPrinted>2015-11-04T09:22:00Z</cp:lastPrinted>
  <dcterms:created xsi:type="dcterms:W3CDTF">2014-10-24T02:01:00Z</dcterms:created>
  <dcterms:modified xsi:type="dcterms:W3CDTF">2015-11-05T01:24:00Z</dcterms:modified>
</cp:coreProperties>
</file>