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30" w:rsidRDefault="00547A30">
      <w:pPr>
        <w:rPr>
          <w:b/>
          <w:color w:val="FF0000"/>
          <w:sz w:val="28"/>
          <w:szCs w:val="28"/>
          <w:u w:val="single"/>
        </w:rPr>
      </w:pPr>
    </w:p>
    <w:p w:rsidR="00641648" w:rsidRDefault="00641648">
      <w:pPr>
        <w:rPr>
          <w:b/>
          <w:color w:val="FF0000"/>
          <w:sz w:val="28"/>
          <w:szCs w:val="28"/>
          <w:u w:val="single"/>
        </w:rPr>
      </w:pPr>
    </w:p>
    <w:p w:rsidR="00641648" w:rsidRDefault="00641648">
      <w:pPr>
        <w:rPr>
          <w:b/>
          <w:color w:val="FF0000"/>
          <w:sz w:val="28"/>
          <w:szCs w:val="28"/>
          <w:u w:val="single"/>
        </w:rPr>
      </w:pPr>
    </w:p>
    <w:p w:rsidR="00547A30" w:rsidRDefault="00703A65">
      <w:pPr>
        <w:spacing w:line="560" w:lineRule="exact"/>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关于开展“2022年湖南省大学生电子设计竞赛”校级选拔赛的通知</w:t>
      </w:r>
    </w:p>
    <w:p w:rsidR="00547A30" w:rsidRDefault="00547A30">
      <w:pPr>
        <w:spacing w:line="560" w:lineRule="exact"/>
        <w:rPr>
          <w:rFonts w:ascii="仿宋_GB2312" w:eastAsia="仿宋_GB2312" w:hAnsi="宋体" w:cs="宋体"/>
          <w:b/>
          <w:sz w:val="32"/>
          <w:szCs w:val="32"/>
        </w:rPr>
      </w:pPr>
    </w:p>
    <w:p w:rsidR="00547A30" w:rsidRDefault="00703A65">
      <w:pPr>
        <w:spacing w:line="560" w:lineRule="exact"/>
        <w:rPr>
          <w:rFonts w:ascii="仿宋_GB2312" w:eastAsia="仿宋_GB2312" w:hAnsi="宋体" w:cs="宋体"/>
          <w:b/>
          <w:sz w:val="32"/>
          <w:szCs w:val="32"/>
        </w:rPr>
      </w:pPr>
      <w:r>
        <w:rPr>
          <w:rFonts w:ascii="仿宋_GB2312" w:eastAsia="仿宋_GB2312" w:hAnsi="宋体" w:cs="宋体" w:hint="eastAsia"/>
          <w:b/>
          <w:sz w:val="32"/>
          <w:szCs w:val="32"/>
        </w:rPr>
        <w:t>相关二级学院：</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int="eastAsia"/>
          <w:color w:val="000000"/>
          <w:sz w:val="32"/>
          <w:szCs w:val="32"/>
          <w:shd w:val="clear" w:color="auto" w:fill="FFFFFF"/>
        </w:rPr>
        <w:t>根据2022年湖南省大学生电子设计竞赛指导教师研讨会的会议精神，为促进我校电气信息类专业和课程建设，引导相关专业在教学中注重培养大学生的创新能力、协作精神，加强学生动手能力的培养和工程实践能力的训练，提高学生针对实际问题进行电子设计、制作的综合能力，决定开展2022年湖南省大学生电子设计竞赛校级选拔赛</w:t>
      </w:r>
      <w:r>
        <w:rPr>
          <w:rFonts w:ascii="仿宋_GB2312" w:eastAsia="仿宋_GB2312" w:hAnsi="宋体" w:cs="宋体" w:hint="eastAsia"/>
          <w:sz w:val="32"/>
          <w:szCs w:val="32"/>
          <w:shd w:val="clear" w:color="auto" w:fill="FFFFFF"/>
        </w:rPr>
        <w:t>。现将有关事项通知如下：</w:t>
      </w:r>
    </w:p>
    <w:p w:rsidR="00547A30" w:rsidRDefault="00703A65">
      <w:pPr>
        <w:numPr>
          <w:ilvl w:val="0"/>
          <w:numId w:val="1"/>
        </w:numPr>
        <w:spacing w:line="560" w:lineRule="exact"/>
        <w:ind w:firstLineChars="231" w:firstLine="739"/>
        <w:rPr>
          <w:rFonts w:ascii="黑体" w:eastAsia="黑体" w:hAnsi="黑体" w:cs="宋体"/>
          <w:sz w:val="32"/>
          <w:szCs w:val="32"/>
        </w:rPr>
      </w:pPr>
      <w:r>
        <w:rPr>
          <w:rFonts w:ascii="黑体" w:eastAsia="黑体" w:hAnsi="黑体" w:cs="宋体" w:hint="eastAsia"/>
          <w:sz w:val="32"/>
          <w:szCs w:val="32"/>
        </w:rPr>
        <w:t>组织机构</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顾  问：李金成</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主办单位：邵阳学院教务处</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承办单位：电气工程学院、信息工程学院</w:t>
      </w:r>
    </w:p>
    <w:p w:rsidR="00547A30" w:rsidRDefault="00703A65">
      <w:pPr>
        <w:spacing w:line="560" w:lineRule="exact"/>
        <w:ind w:firstLineChars="231" w:firstLine="739"/>
        <w:rPr>
          <w:rFonts w:ascii="黑体" w:eastAsia="黑体" w:hAnsi="黑体" w:cs="宋体"/>
          <w:sz w:val="32"/>
          <w:szCs w:val="32"/>
        </w:rPr>
      </w:pPr>
      <w:r>
        <w:rPr>
          <w:rFonts w:ascii="黑体" w:eastAsia="黑体" w:hAnsi="黑体" w:cs="宋体" w:hint="eastAsia"/>
          <w:sz w:val="32"/>
          <w:szCs w:val="32"/>
        </w:rPr>
        <w:t>二、</w:t>
      </w:r>
      <w:bookmarkStart w:id="1" w:name="OLE_LINK1"/>
      <w:r>
        <w:rPr>
          <w:rFonts w:ascii="黑体" w:eastAsia="黑体" w:hAnsi="黑体" w:cs="宋体" w:hint="eastAsia"/>
          <w:sz w:val="32"/>
          <w:szCs w:val="32"/>
        </w:rPr>
        <w:t>竞赛组委会</w:t>
      </w:r>
      <w:bookmarkEnd w:id="1"/>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组  长：唐杰、黄国华</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副组长：</w:t>
      </w:r>
      <w:proofErr w:type="gramStart"/>
      <w:r>
        <w:rPr>
          <w:rFonts w:ascii="仿宋_GB2312" w:eastAsia="仿宋_GB2312" w:hAnsi="宋体" w:cs="宋体" w:hint="eastAsia"/>
          <w:sz w:val="32"/>
          <w:szCs w:val="32"/>
          <w:shd w:val="clear" w:color="auto" w:fill="FFFFFF"/>
        </w:rPr>
        <w:t>肖才远</w:t>
      </w:r>
      <w:proofErr w:type="gramEnd"/>
      <w:r>
        <w:rPr>
          <w:rFonts w:ascii="仿宋_GB2312" w:eastAsia="仿宋_GB2312" w:hAnsi="宋体" w:cs="宋体" w:hint="eastAsia"/>
          <w:sz w:val="32"/>
          <w:szCs w:val="32"/>
          <w:shd w:val="clear" w:color="auto" w:fill="FFFFFF"/>
        </w:rPr>
        <w:t>、林立、王少杰</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竞赛组委会下设办公室，负责竞赛具体事宜，人员由参赛学</w:t>
      </w:r>
      <w:r>
        <w:rPr>
          <w:rFonts w:ascii="仿宋_GB2312" w:eastAsia="仿宋_GB2312" w:hAnsi="宋体" w:cs="宋体" w:hint="eastAsia"/>
          <w:sz w:val="32"/>
          <w:szCs w:val="32"/>
          <w:shd w:val="clear" w:color="auto" w:fill="FFFFFF"/>
        </w:rPr>
        <w:lastRenderedPageBreak/>
        <w:t>院主管副院长及教务处</w:t>
      </w:r>
      <w:proofErr w:type="gramStart"/>
      <w:r>
        <w:rPr>
          <w:rFonts w:ascii="仿宋_GB2312" w:eastAsia="仿宋_GB2312" w:hAnsi="宋体" w:cs="宋体" w:hint="eastAsia"/>
          <w:sz w:val="32"/>
          <w:szCs w:val="32"/>
          <w:shd w:val="clear" w:color="auto" w:fill="FFFFFF"/>
        </w:rPr>
        <w:t>实践科</w:t>
      </w:r>
      <w:proofErr w:type="gramEnd"/>
      <w:r>
        <w:rPr>
          <w:rFonts w:ascii="仿宋_GB2312" w:eastAsia="仿宋_GB2312" w:hAnsi="宋体" w:cs="宋体" w:hint="eastAsia"/>
          <w:sz w:val="32"/>
          <w:szCs w:val="32"/>
          <w:shd w:val="clear" w:color="auto" w:fill="FFFFFF"/>
        </w:rPr>
        <w:t>人员组成。</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联系老师：李辉（15115919047）、胡湘娟（15869895939）</w:t>
      </w:r>
    </w:p>
    <w:p w:rsidR="00547A30" w:rsidRDefault="00703A65">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三、参赛对象</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主要面向全校二、三年级本科生选拔，对电子设计感兴趣且具备一定电类专业基础知识的学生均可报名参加。一年级学生建议与高年级学生组队报名。</w:t>
      </w:r>
    </w:p>
    <w:p w:rsidR="00547A30" w:rsidRDefault="00703A65">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四、报名方式及时间</w:t>
      </w:r>
    </w:p>
    <w:p w:rsidR="00547A30" w:rsidRDefault="00703A65">
      <w:pPr>
        <w:spacing w:line="560" w:lineRule="exact"/>
        <w:ind w:firstLineChars="181" w:firstLine="579"/>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 xml:space="preserve">1、本次比赛组织报名组织工作分别由电气工程学院、信息工程学院的创新实验室负责； </w:t>
      </w:r>
    </w:p>
    <w:p w:rsidR="00547A30" w:rsidRDefault="00703A65">
      <w:pPr>
        <w:spacing w:line="560" w:lineRule="exact"/>
        <w:ind w:firstLineChars="181" w:firstLine="579"/>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2、只进行网络报名，统一在“学习通”平台报名（提前加入班级：2022湖南大学生电子设计竞赛校级选拔赛，邀请码：</w:t>
      </w:r>
      <w:r>
        <w:rPr>
          <w:rFonts w:ascii="仿宋_GB2312" w:eastAsia="仿宋_GB2312" w:hAnsi="宋体" w:cs="宋体"/>
          <w:sz w:val="32"/>
          <w:szCs w:val="32"/>
          <w:shd w:val="clear" w:color="auto" w:fill="FFFFFF"/>
        </w:rPr>
        <w:t>64799590</w:t>
      </w:r>
      <w:r>
        <w:rPr>
          <w:rFonts w:ascii="仿宋_GB2312" w:eastAsia="仿宋_GB2312" w:hAnsi="宋体" w:cs="宋体" w:hint="eastAsia"/>
          <w:sz w:val="32"/>
          <w:szCs w:val="32"/>
          <w:shd w:val="clear" w:color="auto" w:fill="FFFFFF"/>
        </w:rPr>
        <w:t xml:space="preserve">）。 </w:t>
      </w:r>
    </w:p>
    <w:p w:rsidR="00547A30" w:rsidRDefault="00703A65">
      <w:pPr>
        <w:spacing w:line="560" w:lineRule="exact"/>
        <w:ind w:firstLineChars="181" w:firstLine="579"/>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3、报名时间：2021年5月23日—5月29日24：00止。</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五、竞赛步骤及内容</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选拔赛分成两个阶段：第一阶段为在线测试，涉及电路、模拟电子技术、数字电子技术、程序设计、单片机技术、传感器技术等相关知识；第二阶段为线下实物制作阶段，涉及电子技术应用设计、电子产品创意设计、智能循迹小车设计、数字电源设计、信号变换等实物制作与调试。</w:t>
      </w:r>
    </w:p>
    <w:p w:rsidR="00547A30" w:rsidRDefault="00703A65">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六、竞赛形式及分值</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第一阶段竞赛为在线测试（分值50%），拟采取“学习通”平台进行（提前加入班级：2022湖南大学生电子设计竞赛校级</w:t>
      </w:r>
      <w:r>
        <w:rPr>
          <w:rFonts w:ascii="仿宋_GB2312" w:eastAsia="仿宋_GB2312" w:hAnsi="宋体" w:cs="宋体" w:hint="eastAsia"/>
          <w:sz w:val="32"/>
          <w:szCs w:val="32"/>
          <w:shd w:val="clear" w:color="auto" w:fill="FFFFFF"/>
        </w:rPr>
        <w:lastRenderedPageBreak/>
        <w:t>选拔赛，邀请码：</w:t>
      </w:r>
      <w:r>
        <w:rPr>
          <w:rFonts w:ascii="仿宋_GB2312" w:eastAsia="仿宋_GB2312" w:hAnsi="宋体" w:cs="宋体"/>
          <w:sz w:val="32"/>
          <w:szCs w:val="32"/>
          <w:shd w:val="clear" w:color="auto" w:fill="FFFFFF"/>
        </w:rPr>
        <w:t>64799590</w:t>
      </w:r>
      <w:r>
        <w:rPr>
          <w:rFonts w:ascii="仿宋_GB2312" w:eastAsia="仿宋_GB2312" w:hAnsi="宋体" w:cs="宋体" w:hint="eastAsia"/>
          <w:sz w:val="32"/>
          <w:szCs w:val="32"/>
          <w:shd w:val="clear" w:color="auto" w:fill="FFFFFF"/>
        </w:rPr>
        <w:t>）。以个人形式参赛（包括组队学生），登入学习通，在规定时间点，统一在学习通上发布考题，限定时长（90分钟）答题。</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第二阶段为线下实物制作（分值50%），分为电气控制组、电子信息组，分别由电气工程学院、信息工程学院发布考题，分组考评，综合排名。</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竞赛方式：第一阶段为在线测试，第二阶段为线下实物制作。</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竞赛时间：</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第一阶段在线测试：2022年5月31日19:00－21:00；</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第二阶段实物制作：注册报名开始-6月2日12:00止。</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七、纪律要求</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1.竞赛坚持公平、公正、公开的原则。</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2.参赛者应服从组委会的安排，按时参加在线测试，开赛后，迟到30分钟以上视为放弃比赛。</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八、奖项设置</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根据竞赛总成绩高低分别确定获奖等级，得分相同的选手获奖名次相同，比赛名次并列时，按照并列数相应空出并列以后的名次。</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1.本次比赛分电气控制组、电子信息组分组考评，统一设奖：一等奖10%；二等奖20%；三等奖30%。</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2.根据比赛名次颁发校级荣誉证书。学生竞赛获奖情况记入学生本人档案并根据学校相关规定获得相应学分。</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lastRenderedPageBreak/>
        <w:t>3.校级竞赛获奖者需参加2022年湖南省电子设计大赛，否则组委会有权取消其奖项资格。</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4.校级获奖者所属团队在省级竞赛中获得三等奖及以上者，除发放荣誉证书外，另校级一等奖、二等奖、三等奖的获奖者由电气工程学院或信息工程学院根据各自实际情况适当发放一定的奖励。</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5.</w:t>
      </w:r>
      <w:proofErr w:type="gramStart"/>
      <w:r>
        <w:rPr>
          <w:rFonts w:ascii="仿宋_GB2312" w:eastAsia="仿宋_GB2312" w:hAnsi="宋体" w:cs="宋体" w:hint="eastAsia"/>
          <w:sz w:val="32"/>
          <w:szCs w:val="32"/>
          <w:shd w:val="clear" w:color="auto" w:fill="FFFFFF"/>
        </w:rPr>
        <w:t>若参</w:t>
      </w:r>
      <w:proofErr w:type="gramEnd"/>
      <w:r>
        <w:rPr>
          <w:rFonts w:ascii="仿宋_GB2312" w:eastAsia="仿宋_GB2312" w:hAnsi="宋体" w:cs="宋体" w:hint="eastAsia"/>
          <w:sz w:val="32"/>
          <w:szCs w:val="32"/>
          <w:shd w:val="clear" w:color="auto" w:fill="FFFFFF"/>
        </w:rPr>
        <w:t>加过2021年全国大学生电子设计（需要提供佐证材料），可以申请不参加在线测试、作品制作考核，优先推荐参加2022年湖南省电子设计竞赛；</w:t>
      </w:r>
      <w:proofErr w:type="gramStart"/>
      <w:r>
        <w:rPr>
          <w:rFonts w:ascii="仿宋_GB2312" w:eastAsia="仿宋_GB2312" w:hAnsi="宋体" w:cs="宋体" w:hint="eastAsia"/>
          <w:sz w:val="32"/>
          <w:szCs w:val="32"/>
          <w:shd w:val="clear" w:color="auto" w:fill="FFFFFF"/>
        </w:rPr>
        <w:t>若参</w:t>
      </w:r>
      <w:proofErr w:type="gramEnd"/>
      <w:r>
        <w:rPr>
          <w:rFonts w:ascii="仿宋_GB2312" w:eastAsia="仿宋_GB2312" w:hAnsi="宋体" w:cs="宋体" w:hint="eastAsia"/>
          <w:sz w:val="32"/>
          <w:szCs w:val="32"/>
          <w:shd w:val="clear" w:color="auto" w:fill="FFFFFF"/>
        </w:rPr>
        <w:t>加在线测试、作品制作考核，则按照正常流程评奖。</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九、相关要求</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1.相关二级学院要充分认识竞赛对于推进人才培养的重要意义，切实推荐优秀学生参加竞赛，使其在全校发挥带头、示范作用。</w:t>
      </w:r>
    </w:p>
    <w:p w:rsidR="00547A30" w:rsidRDefault="00703A65">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2.相关二级学院要广泛动员，利用网络、宣传栏等认真做好竞赛宣传工作，使竞赛深入人心，扩大比赛影响，提高学生参赛积极性，确保竞赛效果。</w:t>
      </w:r>
    </w:p>
    <w:p w:rsidR="00547A30" w:rsidRDefault="00703A65">
      <w:pPr>
        <w:spacing w:line="560" w:lineRule="exact"/>
        <w:ind w:firstLineChars="181" w:firstLine="579"/>
        <w:rPr>
          <w:rFonts w:ascii="黑体" w:eastAsia="黑体" w:hAnsi="黑体" w:cs="宋体"/>
          <w:sz w:val="32"/>
          <w:szCs w:val="32"/>
        </w:rPr>
      </w:pPr>
      <w:r>
        <w:rPr>
          <w:rFonts w:ascii="黑体" w:eastAsia="黑体" w:hAnsi="黑体" w:cs="宋体" w:hint="eastAsia"/>
          <w:sz w:val="32"/>
          <w:szCs w:val="32"/>
        </w:rPr>
        <w:t xml:space="preserve">十、本次竞赛最终解释由竞赛组委会负责 </w:t>
      </w:r>
    </w:p>
    <w:p w:rsidR="00547A30" w:rsidRDefault="00547A30">
      <w:pPr>
        <w:spacing w:line="440" w:lineRule="exact"/>
        <w:rPr>
          <w:rFonts w:ascii="宋体" w:hAnsi="宋体" w:cs="宋体"/>
          <w:sz w:val="24"/>
          <w:shd w:val="clear" w:color="auto" w:fill="FFFFFF"/>
        </w:rPr>
      </w:pPr>
    </w:p>
    <w:p w:rsidR="00547A30" w:rsidRDefault="00703A65">
      <w:pPr>
        <w:spacing w:line="560" w:lineRule="exact"/>
        <w:ind w:firstLineChars="1700" w:firstLine="5440"/>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邵阳学院 </w:t>
      </w:r>
    </w:p>
    <w:p w:rsidR="00547A30" w:rsidRDefault="00703A65">
      <w:pPr>
        <w:spacing w:line="560" w:lineRule="exact"/>
        <w:ind w:firstLineChars="1700" w:firstLine="5440"/>
        <w:rPr>
          <w:rFonts w:ascii="仿宋_GB2312" w:eastAsia="仿宋_GB2312" w:hAnsi="楷体_GB2312" w:cs="楷体_GB2312"/>
          <w:sz w:val="32"/>
          <w:szCs w:val="32"/>
        </w:rPr>
      </w:pPr>
      <w:r>
        <w:rPr>
          <w:rFonts w:ascii="仿宋_GB2312" w:eastAsia="仿宋_GB2312" w:hAnsi="楷体_GB2312" w:cs="楷体_GB2312" w:hint="eastAsia"/>
          <w:sz w:val="32"/>
          <w:szCs w:val="32"/>
        </w:rPr>
        <w:t>2022年5月22日</w:t>
      </w:r>
    </w:p>
    <w:p w:rsidR="00547A30" w:rsidRDefault="00547A30">
      <w:pPr>
        <w:spacing w:line="560" w:lineRule="exact"/>
        <w:ind w:firstLineChars="1700" w:firstLine="5440"/>
        <w:rPr>
          <w:rFonts w:ascii="仿宋_GB2312" w:eastAsia="仿宋_GB2312" w:hAnsi="楷体_GB2312" w:cs="楷体_GB2312"/>
          <w:sz w:val="32"/>
          <w:szCs w:val="32"/>
        </w:rPr>
      </w:pPr>
    </w:p>
    <w:p w:rsidR="00547A30" w:rsidRDefault="00547A30">
      <w:pPr>
        <w:spacing w:line="440" w:lineRule="exact"/>
        <w:ind w:right="300"/>
        <w:rPr>
          <w:rFonts w:ascii="楷体_GB2312" w:eastAsia="楷体_GB2312" w:hAnsi="宋体"/>
          <w:sz w:val="24"/>
        </w:rPr>
      </w:pPr>
    </w:p>
    <w:p w:rsidR="00547A30" w:rsidRDefault="00703A65">
      <w:pPr>
        <w:spacing w:line="440" w:lineRule="exact"/>
        <w:ind w:right="300"/>
        <w:rPr>
          <w:rFonts w:ascii="楷体_GB2312" w:eastAsia="楷体_GB2312" w:hAnsi="宋体"/>
          <w:sz w:val="24"/>
        </w:rPr>
      </w:pPr>
      <w:r>
        <w:rPr>
          <w:rFonts w:ascii="楷体_GB2312" w:eastAsia="楷体_GB2312" w:hAnsi="宋体" w:hint="eastAsia"/>
          <w:sz w:val="24"/>
        </w:rPr>
        <w:t>附件：</w:t>
      </w:r>
    </w:p>
    <w:p w:rsidR="00547A30" w:rsidRDefault="00703A65">
      <w:pPr>
        <w:ind w:right="300"/>
        <w:jc w:val="center"/>
        <w:rPr>
          <w:rFonts w:ascii="楷体_GB2312" w:eastAsia="楷体_GB2312" w:hAnsi="宋体"/>
          <w:sz w:val="24"/>
        </w:rPr>
      </w:pPr>
      <w:r>
        <w:rPr>
          <w:noProof/>
        </w:rPr>
        <w:drawing>
          <wp:inline distT="0" distB="0" distL="114300" distR="114300">
            <wp:extent cx="3629025" cy="4933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629025" cy="4933950"/>
                    </a:xfrm>
                    <a:prstGeom prst="rect">
                      <a:avLst/>
                    </a:prstGeom>
                    <a:noFill/>
                    <a:ln>
                      <a:noFill/>
                    </a:ln>
                  </pic:spPr>
                </pic:pic>
              </a:graphicData>
            </a:graphic>
          </wp:inline>
        </w:drawing>
      </w:r>
    </w:p>
    <w:sectPr w:rsidR="00547A30">
      <w:footerReference w:type="even" r:id="rId11"/>
      <w:footerReference w:type="default" r:id="rId12"/>
      <w:pgSz w:w="11906" w:h="16838"/>
      <w:pgMar w:top="2098" w:right="1474" w:bottom="1985" w:left="1588"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8B" w:rsidRDefault="00332E8B">
      <w:r>
        <w:separator/>
      </w:r>
    </w:p>
  </w:endnote>
  <w:endnote w:type="continuationSeparator" w:id="0">
    <w:p w:rsidR="00332E8B" w:rsidRDefault="0033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30" w:rsidRDefault="00703A65">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A54E9" w:rsidRPr="000A54E9">
      <w:rPr>
        <w:rFonts w:ascii="宋体" w:hAnsi="宋体"/>
        <w:noProof/>
        <w:sz w:val="28"/>
        <w:szCs w:val="28"/>
        <w:lang w:val="zh-CN"/>
      </w:rPr>
      <w:t>-</w:t>
    </w:r>
    <w:r w:rsidR="000A54E9">
      <w:rPr>
        <w:rFonts w:ascii="宋体" w:hAnsi="宋体"/>
        <w:noProof/>
        <w:sz w:val="28"/>
        <w:szCs w:val="28"/>
      </w:rPr>
      <w:t xml:space="preserve"> 2 -</w:t>
    </w:r>
    <w:r>
      <w:rPr>
        <w:rFonts w:ascii="宋体" w:hAnsi="宋体"/>
        <w:sz w:val="28"/>
        <w:szCs w:val="28"/>
      </w:rPr>
      <w:fldChar w:fldCharType="end"/>
    </w:r>
  </w:p>
  <w:p w:rsidR="00547A30" w:rsidRDefault="00547A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30" w:rsidRDefault="00703A65">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A54E9" w:rsidRPr="000A54E9">
      <w:rPr>
        <w:rFonts w:ascii="宋体" w:hAnsi="宋体"/>
        <w:noProof/>
        <w:sz w:val="28"/>
        <w:szCs w:val="28"/>
        <w:lang w:val="zh-CN"/>
      </w:rPr>
      <w:t>-</w:t>
    </w:r>
    <w:r w:rsidR="000A54E9">
      <w:rPr>
        <w:rFonts w:ascii="宋体" w:hAnsi="宋体"/>
        <w:noProof/>
        <w:sz w:val="28"/>
        <w:szCs w:val="28"/>
      </w:rPr>
      <w:t xml:space="preserve"> 1 -</w:t>
    </w:r>
    <w:r>
      <w:rPr>
        <w:rFonts w:ascii="宋体" w:hAnsi="宋体"/>
        <w:sz w:val="28"/>
        <w:szCs w:val="28"/>
      </w:rPr>
      <w:fldChar w:fldCharType="end"/>
    </w:r>
  </w:p>
  <w:p w:rsidR="00547A30" w:rsidRDefault="00547A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8B" w:rsidRDefault="00332E8B">
      <w:r>
        <w:separator/>
      </w:r>
    </w:p>
  </w:footnote>
  <w:footnote w:type="continuationSeparator" w:id="0">
    <w:p w:rsidR="00332E8B" w:rsidRDefault="00332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B975"/>
    <w:multiLevelType w:val="singleLevel"/>
    <w:tmpl w:val="A2AAB97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RlYjVkMDdmYWIyNGQ4MDZiMjNjMzMwMDYxOWU4NmYifQ=="/>
  </w:docVars>
  <w:rsids>
    <w:rsidRoot w:val="00E35645"/>
    <w:rsid w:val="00001C3E"/>
    <w:rsid w:val="0000603C"/>
    <w:rsid w:val="0001634B"/>
    <w:rsid w:val="00017C34"/>
    <w:rsid w:val="00034EF1"/>
    <w:rsid w:val="0004189D"/>
    <w:rsid w:val="00053643"/>
    <w:rsid w:val="000566BC"/>
    <w:rsid w:val="00065603"/>
    <w:rsid w:val="000674E1"/>
    <w:rsid w:val="00071C49"/>
    <w:rsid w:val="00082C7A"/>
    <w:rsid w:val="00087098"/>
    <w:rsid w:val="00096D29"/>
    <w:rsid w:val="000A483D"/>
    <w:rsid w:val="000A54E9"/>
    <w:rsid w:val="000B1C04"/>
    <w:rsid w:val="000B242F"/>
    <w:rsid w:val="000C15A2"/>
    <w:rsid w:val="000D2CA7"/>
    <w:rsid w:val="000D6FFD"/>
    <w:rsid w:val="000D7F5A"/>
    <w:rsid w:val="00101B92"/>
    <w:rsid w:val="00122352"/>
    <w:rsid w:val="00123E3A"/>
    <w:rsid w:val="001343E2"/>
    <w:rsid w:val="001662A8"/>
    <w:rsid w:val="0017172F"/>
    <w:rsid w:val="00176F27"/>
    <w:rsid w:val="00182439"/>
    <w:rsid w:val="00182F17"/>
    <w:rsid w:val="001A6881"/>
    <w:rsid w:val="001A71A4"/>
    <w:rsid w:val="001C436A"/>
    <w:rsid w:val="001E3DEB"/>
    <w:rsid w:val="001F17D8"/>
    <w:rsid w:val="002038CB"/>
    <w:rsid w:val="002113E7"/>
    <w:rsid w:val="0021581B"/>
    <w:rsid w:val="00224A24"/>
    <w:rsid w:val="0022636D"/>
    <w:rsid w:val="0024342F"/>
    <w:rsid w:val="00255689"/>
    <w:rsid w:val="002607B0"/>
    <w:rsid w:val="002623DB"/>
    <w:rsid w:val="00276602"/>
    <w:rsid w:val="00283FDE"/>
    <w:rsid w:val="00284747"/>
    <w:rsid w:val="002867AA"/>
    <w:rsid w:val="00292ABB"/>
    <w:rsid w:val="00297DE2"/>
    <w:rsid w:val="002A00CF"/>
    <w:rsid w:val="002B1422"/>
    <w:rsid w:val="002D496A"/>
    <w:rsid w:val="002D4D51"/>
    <w:rsid w:val="002D773A"/>
    <w:rsid w:val="002E031A"/>
    <w:rsid w:val="00305A06"/>
    <w:rsid w:val="00311D00"/>
    <w:rsid w:val="00317054"/>
    <w:rsid w:val="00320F49"/>
    <w:rsid w:val="00322554"/>
    <w:rsid w:val="003225BE"/>
    <w:rsid w:val="003258FC"/>
    <w:rsid w:val="00332E8B"/>
    <w:rsid w:val="00353783"/>
    <w:rsid w:val="00376CB8"/>
    <w:rsid w:val="00381C98"/>
    <w:rsid w:val="00385821"/>
    <w:rsid w:val="00386C6E"/>
    <w:rsid w:val="003901A4"/>
    <w:rsid w:val="00393C37"/>
    <w:rsid w:val="003A4B6E"/>
    <w:rsid w:val="003B31B9"/>
    <w:rsid w:val="003B3D6C"/>
    <w:rsid w:val="003C01FD"/>
    <w:rsid w:val="003C511B"/>
    <w:rsid w:val="003E0568"/>
    <w:rsid w:val="003E2529"/>
    <w:rsid w:val="003E6AAF"/>
    <w:rsid w:val="003F2597"/>
    <w:rsid w:val="003F4F32"/>
    <w:rsid w:val="004040E2"/>
    <w:rsid w:val="00406AFD"/>
    <w:rsid w:val="004100FC"/>
    <w:rsid w:val="004101C7"/>
    <w:rsid w:val="00432C08"/>
    <w:rsid w:val="00442EF0"/>
    <w:rsid w:val="00444A2F"/>
    <w:rsid w:val="004478BD"/>
    <w:rsid w:val="004516B1"/>
    <w:rsid w:val="004517BC"/>
    <w:rsid w:val="00466FEE"/>
    <w:rsid w:val="004774DE"/>
    <w:rsid w:val="004A4A75"/>
    <w:rsid w:val="004C1506"/>
    <w:rsid w:val="004F362A"/>
    <w:rsid w:val="004F639E"/>
    <w:rsid w:val="00501178"/>
    <w:rsid w:val="00521478"/>
    <w:rsid w:val="0052265E"/>
    <w:rsid w:val="00530CDD"/>
    <w:rsid w:val="0053271C"/>
    <w:rsid w:val="0053419E"/>
    <w:rsid w:val="00547602"/>
    <w:rsid w:val="00547A30"/>
    <w:rsid w:val="00553200"/>
    <w:rsid w:val="005552FD"/>
    <w:rsid w:val="0055620F"/>
    <w:rsid w:val="005614BF"/>
    <w:rsid w:val="00570460"/>
    <w:rsid w:val="00571907"/>
    <w:rsid w:val="00593AF6"/>
    <w:rsid w:val="00595189"/>
    <w:rsid w:val="00596E29"/>
    <w:rsid w:val="005B1053"/>
    <w:rsid w:val="005B4ED8"/>
    <w:rsid w:val="005C637D"/>
    <w:rsid w:val="005D5751"/>
    <w:rsid w:val="005F50D2"/>
    <w:rsid w:val="00603DF6"/>
    <w:rsid w:val="0061057F"/>
    <w:rsid w:val="00626CBE"/>
    <w:rsid w:val="0064080E"/>
    <w:rsid w:val="00641648"/>
    <w:rsid w:val="006466FE"/>
    <w:rsid w:val="006818AB"/>
    <w:rsid w:val="00682234"/>
    <w:rsid w:val="0068789D"/>
    <w:rsid w:val="00692383"/>
    <w:rsid w:val="006927BA"/>
    <w:rsid w:val="00695D9C"/>
    <w:rsid w:val="00697A26"/>
    <w:rsid w:val="006A34BB"/>
    <w:rsid w:val="006B6035"/>
    <w:rsid w:val="006D2760"/>
    <w:rsid w:val="006F6546"/>
    <w:rsid w:val="00703175"/>
    <w:rsid w:val="00703A65"/>
    <w:rsid w:val="0070655E"/>
    <w:rsid w:val="0070663D"/>
    <w:rsid w:val="00716562"/>
    <w:rsid w:val="0071741D"/>
    <w:rsid w:val="00723812"/>
    <w:rsid w:val="00731887"/>
    <w:rsid w:val="00753B27"/>
    <w:rsid w:val="00760FA6"/>
    <w:rsid w:val="0076124C"/>
    <w:rsid w:val="00761553"/>
    <w:rsid w:val="007735DA"/>
    <w:rsid w:val="00782A73"/>
    <w:rsid w:val="00786C99"/>
    <w:rsid w:val="007B3826"/>
    <w:rsid w:val="007B6DB0"/>
    <w:rsid w:val="007D4349"/>
    <w:rsid w:val="007D6008"/>
    <w:rsid w:val="007F0F28"/>
    <w:rsid w:val="00802768"/>
    <w:rsid w:val="00813136"/>
    <w:rsid w:val="00813272"/>
    <w:rsid w:val="00816883"/>
    <w:rsid w:val="00837415"/>
    <w:rsid w:val="00847377"/>
    <w:rsid w:val="00851C90"/>
    <w:rsid w:val="00874CE1"/>
    <w:rsid w:val="00875311"/>
    <w:rsid w:val="008817CD"/>
    <w:rsid w:val="00891862"/>
    <w:rsid w:val="00894EE5"/>
    <w:rsid w:val="008A417B"/>
    <w:rsid w:val="008A50F8"/>
    <w:rsid w:val="008B02FC"/>
    <w:rsid w:val="008C7665"/>
    <w:rsid w:val="008E739F"/>
    <w:rsid w:val="009024D2"/>
    <w:rsid w:val="0092689C"/>
    <w:rsid w:val="00934F1C"/>
    <w:rsid w:val="00940835"/>
    <w:rsid w:val="0094777B"/>
    <w:rsid w:val="0098191D"/>
    <w:rsid w:val="009A2BF6"/>
    <w:rsid w:val="009A3BED"/>
    <w:rsid w:val="009B1CBB"/>
    <w:rsid w:val="009D61A2"/>
    <w:rsid w:val="009E16F5"/>
    <w:rsid w:val="009E5736"/>
    <w:rsid w:val="009F1928"/>
    <w:rsid w:val="009F640A"/>
    <w:rsid w:val="00A03B02"/>
    <w:rsid w:val="00A2028C"/>
    <w:rsid w:val="00A33586"/>
    <w:rsid w:val="00A466C7"/>
    <w:rsid w:val="00A64EE6"/>
    <w:rsid w:val="00A657F8"/>
    <w:rsid w:val="00A71026"/>
    <w:rsid w:val="00A76DE1"/>
    <w:rsid w:val="00A82AE1"/>
    <w:rsid w:val="00A907C5"/>
    <w:rsid w:val="00A92130"/>
    <w:rsid w:val="00A96A24"/>
    <w:rsid w:val="00A979CE"/>
    <w:rsid w:val="00AA4C56"/>
    <w:rsid w:val="00AA6140"/>
    <w:rsid w:val="00AA6EE4"/>
    <w:rsid w:val="00AC7F6B"/>
    <w:rsid w:val="00AD03DC"/>
    <w:rsid w:val="00AD2803"/>
    <w:rsid w:val="00AD6A79"/>
    <w:rsid w:val="00B01A59"/>
    <w:rsid w:val="00B0475E"/>
    <w:rsid w:val="00B05401"/>
    <w:rsid w:val="00B1589D"/>
    <w:rsid w:val="00B25DBB"/>
    <w:rsid w:val="00B33540"/>
    <w:rsid w:val="00B36C53"/>
    <w:rsid w:val="00B45634"/>
    <w:rsid w:val="00B7022B"/>
    <w:rsid w:val="00B73878"/>
    <w:rsid w:val="00B773BA"/>
    <w:rsid w:val="00B83932"/>
    <w:rsid w:val="00B85786"/>
    <w:rsid w:val="00B912BF"/>
    <w:rsid w:val="00B920FA"/>
    <w:rsid w:val="00B96900"/>
    <w:rsid w:val="00B9696E"/>
    <w:rsid w:val="00BA2C11"/>
    <w:rsid w:val="00BB172B"/>
    <w:rsid w:val="00BB2D07"/>
    <w:rsid w:val="00BC54C1"/>
    <w:rsid w:val="00BD264C"/>
    <w:rsid w:val="00BF686B"/>
    <w:rsid w:val="00C14A65"/>
    <w:rsid w:val="00C2643E"/>
    <w:rsid w:val="00C2727A"/>
    <w:rsid w:val="00C30DEF"/>
    <w:rsid w:val="00C44D9F"/>
    <w:rsid w:val="00C656BC"/>
    <w:rsid w:val="00C92494"/>
    <w:rsid w:val="00CC6F1C"/>
    <w:rsid w:val="00CD064B"/>
    <w:rsid w:val="00CD3991"/>
    <w:rsid w:val="00CE1C78"/>
    <w:rsid w:val="00CF5431"/>
    <w:rsid w:val="00D0602A"/>
    <w:rsid w:val="00D060BA"/>
    <w:rsid w:val="00D1243F"/>
    <w:rsid w:val="00D16DD9"/>
    <w:rsid w:val="00D178C9"/>
    <w:rsid w:val="00D24EED"/>
    <w:rsid w:val="00D325A6"/>
    <w:rsid w:val="00D3348D"/>
    <w:rsid w:val="00D563BE"/>
    <w:rsid w:val="00D716C5"/>
    <w:rsid w:val="00D729AC"/>
    <w:rsid w:val="00D770FD"/>
    <w:rsid w:val="00D77585"/>
    <w:rsid w:val="00DC21A8"/>
    <w:rsid w:val="00DD1F9F"/>
    <w:rsid w:val="00DD628E"/>
    <w:rsid w:val="00DE1F17"/>
    <w:rsid w:val="00DE7D1F"/>
    <w:rsid w:val="00E06C5A"/>
    <w:rsid w:val="00E2389F"/>
    <w:rsid w:val="00E25AD6"/>
    <w:rsid w:val="00E35645"/>
    <w:rsid w:val="00E42626"/>
    <w:rsid w:val="00E50F58"/>
    <w:rsid w:val="00E55550"/>
    <w:rsid w:val="00E740E8"/>
    <w:rsid w:val="00E96B0A"/>
    <w:rsid w:val="00EA26FC"/>
    <w:rsid w:val="00EB2E35"/>
    <w:rsid w:val="00EE6472"/>
    <w:rsid w:val="00EF232A"/>
    <w:rsid w:val="00F00917"/>
    <w:rsid w:val="00F068C6"/>
    <w:rsid w:val="00F101B8"/>
    <w:rsid w:val="00F2293D"/>
    <w:rsid w:val="00F54600"/>
    <w:rsid w:val="00F738C9"/>
    <w:rsid w:val="00F76FAA"/>
    <w:rsid w:val="00F873CF"/>
    <w:rsid w:val="00F963D7"/>
    <w:rsid w:val="00FA699B"/>
    <w:rsid w:val="00FB13B5"/>
    <w:rsid w:val="00FC2233"/>
    <w:rsid w:val="00FD47D8"/>
    <w:rsid w:val="00FF0728"/>
    <w:rsid w:val="0119633F"/>
    <w:rsid w:val="013052A9"/>
    <w:rsid w:val="02992FA7"/>
    <w:rsid w:val="02E25F20"/>
    <w:rsid w:val="033838D0"/>
    <w:rsid w:val="06204348"/>
    <w:rsid w:val="063C1C21"/>
    <w:rsid w:val="06A26C8F"/>
    <w:rsid w:val="0751594C"/>
    <w:rsid w:val="087D299A"/>
    <w:rsid w:val="0A302D23"/>
    <w:rsid w:val="0A8C60EA"/>
    <w:rsid w:val="0B3F1CB4"/>
    <w:rsid w:val="0B8C05B8"/>
    <w:rsid w:val="0BC8175B"/>
    <w:rsid w:val="0CA805CF"/>
    <w:rsid w:val="0CC25FAF"/>
    <w:rsid w:val="0D086FBB"/>
    <w:rsid w:val="0E6D0592"/>
    <w:rsid w:val="0F976CFE"/>
    <w:rsid w:val="0FCC28C2"/>
    <w:rsid w:val="10D3610C"/>
    <w:rsid w:val="11731FB5"/>
    <w:rsid w:val="12763CA9"/>
    <w:rsid w:val="12EE1472"/>
    <w:rsid w:val="13F55808"/>
    <w:rsid w:val="14496343"/>
    <w:rsid w:val="16E73875"/>
    <w:rsid w:val="17140F91"/>
    <w:rsid w:val="17334A4F"/>
    <w:rsid w:val="181E7FE1"/>
    <w:rsid w:val="186953BC"/>
    <w:rsid w:val="193561E4"/>
    <w:rsid w:val="19742454"/>
    <w:rsid w:val="1A062613"/>
    <w:rsid w:val="1A440F24"/>
    <w:rsid w:val="1B656E00"/>
    <w:rsid w:val="1BBB385F"/>
    <w:rsid w:val="1D436808"/>
    <w:rsid w:val="1E5716B4"/>
    <w:rsid w:val="1F2D47FF"/>
    <w:rsid w:val="1F4D14F7"/>
    <w:rsid w:val="1F653833"/>
    <w:rsid w:val="1F7160E4"/>
    <w:rsid w:val="20B21383"/>
    <w:rsid w:val="21A56E9D"/>
    <w:rsid w:val="22E2113E"/>
    <w:rsid w:val="23365EEC"/>
    <w:rsid w:val="23785E60"/>
    <w:rsid w:val="24D80AF3"/>
    <w:rsid w:val="2522043E"/>
    <w:rsid w:val="25355B88"/>
    <w:rsid w:val="25491B20"/>
    <w:rsid w:val="266A6107"/>
    <w:rsid w:val="27014CCF"/>
    <w:rsid w:val="284D24DA"/>
    <w:rsid w:val="28E0203F"/>
    <w:rsid w:val="29593A4D"/>
    <w:rsid w:val="29984E01"/>
    <w:rsid w:val="29E56C27"/>
    <w:rsid w:val="2ABE7579"/>
    <w:rsid w:val="2B7451F8"/>
    <w:rsid w:val="2CFF19F9"/>
    <w:rsid w:val="2D406404"/>
    <w:rsid w:val="2D41314E"/>
    <w:rsid w:val="2D5A0C56"/>
    <w:rsid w:val="2D8418D6"/>
    <w:rsid w:val="2D936ED4"/>
    <w:rsid w:val="2E684A0A"/>
    <w:rsid w:val="2F191088"/>
    <w:rsid w:val="2FBB11C0"/>
    <w:rsid w:val="3095070C"/>
    <w:rsid w:val="30CF61E5"/>
    <w:rsid w:val="320E5084"/>
    <w:rsid w:val="32574410"/>
    <w:rsid w:val="327E0B7C"/>
    <w:rsid w:val="34886302"/>
    <w:rsid w:val="35860852"/>
    <w:rsid w:val="39363AEB"/>
    <w:rsid w:val="39B457D8"/>
    <w:rsid w:val="3A0C4B65"/>
    <w:rsid w:val="3A0E55C3"/>
    <w:rsid w:val="3A5239C2"/>
    <w:rsid w:val="3BD61917"/>
    <w:rsid w:val="3C73194B"/>
    <w:rsid w:val="3CE21FA8"/>
    <w:rsid w:val="3D010CF2"/>
    <w:rsid w:val="3D141F11"/>
    <w:rsid w:val="409A63DA"/>
    <w:rsid w:val="417B6625"/>
    <w:rsid w:val="42086893"/>
    <w:rsid w:val="441114C7"/>
    <w:rsid w:val="45BA14FB"/>
    <w:rsid w:val="45D5047E"/>
    <w:rsid w:val="469C016F"/>
    <w:rsid w:val="46E975E9"/>
    <w:rsid w:val="47404D9B"/>
    <w:rsid w:val="47482A5C"/>
    <w:rsid w:val="47700F0D"/>
    <w:rsid w:val="48F60408"/>
    <w:rsid w:val="490451F8"/>
    <w:rsid w:val="4ED468E0"/>
    <w:rsid w:val="4F2120EF"/>
    <w:rsid w:val="503308C1"/>
    <w:rsid w:val="5049288A"/>
    <w:rsid w:val="517C4BEC"/>
    <w:rsid w:val="51A76898"/>
    <w:rsid w:val="52CB29E9"/>
    <w:rsid w:val="530A7E47"/>
    <w:rsid w:val="53B907D9"/>
    <w:rsid w:val="53EE21F3"/>
    <w:rsid w:val="54910677"/>
    <w:rsid w:val="553E5384"/>
    <w:rsid w:val="56466840"/>
    <w:rsid w:val="576908D1"/>
    <w:rsid w:val="57A76ED7"/>
    <w:rsid w:val="57C71A10"/>
    <w:rsid w:val="57DA2448"/>
    <w:rsid w:val="58CB385E"/>
    <w:rsid w:val="59684127"/>
    <w:rsid w:val="5A2C3D40"/>
    <w:rsid w:val="5A5B28B0"/>
    <w:rsid w:val="5BCF062E"/>
    <w:rsid w:val="5BE023C6"/>
    <w:rsid w:val="5D820306"/>
    <w:rsid w:val="5DE41CFE"/>
    <w:rsid w:val="5F5C7EE3"/>
    <w:rsid w:val="5F8179C0"/>
    <w:rsid w:val="60860DAF"/>
    <w:rsid w:val="60B91A51"/>
    <w:rsid w:val="61B40F5C"/>
    <w:rsid w:val="62836786"/>
    <w:rsid w:val="63560622"/>
    <w:rsid w:val="63A119BB"/>
    <w:rsid w:val="641F3C49"/>
    <w:rsid w:val="64AE53F4"/>
    <w:rsid w:val="651D5280"/>
    <w:rsid w:val="65833835"/>
    <w:rsid w:val="658A65C6"/>
    <w:rsid w:val="66BA511B"/>
    <w:rsid w:val="6752229E"/>
    <w:rsid w:val="69391EB9"/>
    <w:rsid w:val="69B30671"/>
    <w:rsid w:val="6A0B5A7D"/>
    <w:rsid w:val="6AC1482B"/>
    <w:rsid w:val="6CD60484"/>
    <w:rsid w:val="6DF336FE"/>
    <w:rsid w:val="6E066BA1"/>
    <w:rsid w:val="6F6525A4"/>
    <w:rsid w:val="702C343C"/>
    <w:rsid w:val="709E038D"/>
    <w:rsid w:val="70DF356F"/>
    <w:rsid w:val="71000F93"/>
    <w:rsid w:val="71723241"/>
    <w:rsid w:val="71C03E96"/>
    <w:rsid w:val="74112474"/>
    <w:rsid w:val="74B44CF9"/>
    <w:rsid w:val="75A35A9B"/>
    <w:rsid w:val="75C3246A"/>
    <w:rsid w:val="76292B8A"/>
    <w:rsid w:val="76FA24A6"/>
    <w:rsid w:val="77286B17"/>
    <w:rsid w:val="773E6D2D"/>
    <w:rsid w:val="77453A13"/>
    <w:rsid w:val="797659A1"/>
    <w:rsid w:val="7D683EB5"/>
    <w:rsid w:val="7DF23D93"/>
    <w:rsid w:val="7E7771A0"/>
    <w:rsid w:val="7E946979"/>
    <w:rsid w:val="7ECA7538"/>
    <w:rsid w:val="7F5D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rPr>
  </w:style>
  <w:style w:type="character" w:styleId="a9">
    <w:name w:val="Emphasis"/>
    <w:qFormat/>
  </w:style>
  <w:style w:type="character" w:styleId="HTML">
    <w:name w:val="HTML Definition"/>
  </w:style>
  <w:style w:type="character" w:styleId="HTML0">
    <w:name w:val="HTML Variable"/>
  </w:style>
  <w:style w:type="character" w:styleId="aa">
    <w:name w:val="Hyperlink"/>
    <w:qFormat/>
    <w:rPr>
      <w:color w:val="000000"/>
      <w:sz w:val="18"/>
      <w:szCs w:val="18"/>
      <w:u w:val="none"/>
    </w:rPr>
  </w:style>
  <w:style w:type="character" w:styleId="HTML1">
    <w:name w:val="HTML Code"/>
    <w:qFormat/>
    <w:rPr>
      <w:rFonts w:ascii="Courier New" w:hAnsi="Courier New"/>
      <w:sz w:val="20"/>
    </w:rPr>
  </w:style>
  <w:style w:type="character" w:styleId="HTML2">
    <w:name w:val="HTML Cite"/>
  </w:style>
  <w:style w:type="character" w:customStyle="1" w:styleId="bdsnopic2">
    <w:name w:val="bds_nopic2"/>
    <w:basedOn w:val="a0"/>
  </w:style>
  <w:style w:type="character" w:customStyle="1" w:styleId="Char1">
    <w:name w:val="页眉 Char"/>
    <w:link w:val="a6"/>
    <w:qFormat/>
    <w:rPr>
      <w:kern w:val="2"/>
      <w:sz w:val="18"/>
      <w:szCs w:val="18"/>
    </w:rPr>
  </w:style>
  <w:style w:type="character" w:customStyle="1" w:styleId="Char0">
    <w:name w:val="页脚 Char"/>
    <w:link w:val="a5"/>
    <w:uiPriority w:val="99"/>
    <w:rPr>
      <w:kern w:val="2"/>
      <w:sz w:val="18"/>
      <w:szCs w:val="18"/>
    </w:rPr>
  </w:style>
  <w:style w:type="character" w:customStyle="1" w:styleId="noticetitle">
    <w:name w:val="noticetitle"/>
    <w:qFormat/>
    <w:rPr>
      <w:b/>
      <w:color w:val="1571D4"/>
      <w:sz w:val="14"/>
      <w:szCs w:val="14"/>
      <w:shd w:val="clear" w:color="auto" w:fill="FFFFFF"/>
    </w:rPr>
  </w:style>
  <w:style w:type="character" w:customStyle="1" w:styleId="1">
    <w:name w:val="访问过的超链接1"/>
    <w:qFormat/>
    <w:rPr>
      <w:color w:val="000000"/>
      <w:u w:val="none"/>
    </w:rPr>
  </w:style>
  <w:style w:type="character" w:customStyle="1" w:styleId="bdsmore2">
    <w:name w:val="bds_more2"/>
    <w:basedOn w:val="a0"/>
    <w:qFormat/>
  </w:style>
  <w:style w:type="character" w:customStyle="1" w:styleId="bdsmore">
    <w:name w:val="bds_more"/>
    <w:qFormat/>
    <w:rPr>
      <w:rFonts w:ascii="宋体" w:eastAsia="宋体" w:hAnsi="宋体" w:cs="宋体" w:hint="eastAsia"/>
    </w:rPr>
  </w:style>
  <w:style w:type="character" w:customStyle="1" w:styleId="bdsnopic">
    <w:name w:val="bds_nopic"/>
    <w:basedOn w:val="a0"/>
    <w:qFormat/>
  </w:style>
  <w:style w:type="character" w:customStyle="1" w:styleId="Char">
    <w:name w:val="批注框文本 Char"/>
    <w:link w:val="a4"/>
    <w:qFormat/>
    <w:rPr>
      <w:kern w:val="2"/>
      <w:sz w:val="18"/>
      <w:szCs w:val="18"/>
    </w:rPr>
  </w:style>
  <w:style w:type="character" w:customStyle="1" w:styleId="bdsmore1">
    <w:name w:val="bds_more1"/>
    <w:basedOn w:val="a0"/>
    <w:qFormat/>
  </w:style>
  <w:style w:type="character" w:customStyle="1" w:styleId="bdsnopic1">
    <w:name w:val="bds_nopic1"/>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33CA5-76C8-47A6-85BE-B75EA1BD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249</Words>
  <Characters>1424</Characters>
  <Application>Microsoft Office Word</Application>
  <DocSecurity>0</DocSecurity>
  <Lines>11</Lines>
  <Paragraphs>3</Paragraphs>
  <ScaleCrop>false</ScaleCrop>
  <Company>微软中国</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湖南文理学院教务处</dc:title>
  <dc:creator>Skyfree</dc:creator>
  <cp:lastModifiedBy>lint</cp:lastModifiedBy>
  <cp:revision>80</cp:revision>
  <cp:lastPrinted>2021-05-24T10:09:00Z</cp:lastPrinted>
  <dcterms:created xsi:type="dcterms:W3CDTF">2020-07-14T11:13:00Z</dcterms:created>
  <dcterms:modified xsi:type="dcterms:W3CDTF">2022-05-24T09:45:00Z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C859FE40AE364D5D86BA816C29D969C4</vt:lpwstr>
  </property>
</Properties>
</file>