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6541BE">
        <w:rPr>
          <w:rFonts w:hAnsi="宋体" w:hint="eastAsia"/>
          <w:b/>
          <w:bCs/>
          <w:color w:val="000000"/>
          <w:sz w:val="64"/>
          <w:szCs w:val="64"/>
        </w:rPr>
        <w:t>各院系危化品、易制毒品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109DA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 w:rsidR="007336FE">
        <w:rPr>
          <w:rStyle w:val="font561"/>
          <w:rFonts w:hint="default"/>
        </w:rPr>
        <w:t>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1109DA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>
        <w:rPr>
          <w:rStyle w:val="font561"/>
          <w:rFonts w:hint="default"/>
        </w:rPr>
        <w:t>学期）</w:t>
      </w:r>
    </w:p>
    <w:p w:rsidR="006541BE" w:rsidRPr="006541BE" w:rsidRDefault="006541BE" w:rsidP="006541BE">
      <w:pPr>
        <w:jc w:val="left"/>
        <w:rPr>
          <w:rStyle w:val="font561"/>
          <w:rFonts w:hint="default"/>
          <w:sz w:val="21"/>
          <w:szCs w:val="21"/>
          <w:u w:val="single"/>
        </w:rPr>
      </w:pPr>
      <w:r>
        <w:rPr>
          <w:rStyle w:val="font561"/>
          <w:rFonts w:hint="default"/>
          <w:sz w:val="21"/>
          <w:szCs w:val="21"/>
        </w:rPr>
        <w:t>申报单位：</w:t>
      </w:r>
      <w:r>
        <w:rPr>
          <w:rStyle w:val="font561"/>
          <w:rFonts w:hint="default"/>
          <w:sz w:val="21"/>
          <w:szCs w:val="21"/>
          <w:u w:val="single"/>
        </w:rPr>
        <w:t>食品与化学工程学院</w:t>
      </w:r>
    </w:p>
    <w:tbl>
      <w:tblPr>
        <w:tblW w:w="15466" w:type="dxa"/>
        <w:tblInd w:w="93" w:type="dxa"/>
        <w:tblLook w:val="04A0"/>
      </w:tblPr>
      <w:tblGrid>
        <w:gridCol w:w="597"/>
        <w:gridCol w:w="2001"/>
        <w:gridCol w:w="2539"/>
        <w:gridCol w:w="1682"/>
        <w:gridCol w:w="2977"/>
        <w:gridCol w:w="567"/>
        <w:gridCol w:w="567"/>
        <w:gridCol w:w="800"/>
        <w:gridCol w:w="759"/>
        <w:gridCol w:w="1276"/>
        <w:gridCol w:w="1701"/>
      </w:tblGrid>
      <w:tr w:rsidR="006541BE" w:rsidRPr="006541BE" w:rsidTr="006541BE">
        <w:trPr>
          <w:trHeight w:val="31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   数量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6541BE" w:rsidRPr="006541BE" w:rsidTr="006541BE">
        <w:trPr>
          <w:trHeight w:val="312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季铵盐的合成及其苯甲酸的合成中的应用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甲苯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易制毒，10月8日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季铵盐的合成及其苯甲酸的合成中的应用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盐酸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易制毒，10月8日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季铵盐的合成及其苯甲酸的合成中的应用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易制毒，10月8日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季铵盐的合成及其苯甲酸的合成中的应用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500g/瓶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二茂铁的合成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石油醚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cs="宋体"/>
                <w:b/>
                <w:bCs/>
                <w:kern w:val="0"/>
                <w:sz w:val="18"/>
                <w:szCs w:val="18"/>
              </w:rPr>
              <w:t>500mL/</w:t>
            </w: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瓶（</w:t>
            </w:r>
            <w:r w:rsidRPr="006541BE">
              <w:rPr>
                <w:rFonts w:cs="宋体"/>
                <w:b/>
                <w:bCs/>
                <w:kern w:val="0"/>
                <w:sz w:val="18"/>
                <w:szCs w:val="18"/>
              </w:rPr>
              <w:t>60-90</w:t>
            </w: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℃）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二茂铁的合成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二茂铁的合成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甲醇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二茂铁的合成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醋酐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易制毒，10月8日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乙酰苯胺的制备及熔点的测定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苯胺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500mL/瓶（一定新的）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危化品，9月1日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2-甲基-2-丁醇的制备及折光率的测定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溴乙烷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500mL/瓶（一定新的）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危化品，9月1日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2-甲基-2-丁醇的制备及折光率的测定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镁屑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25g/瓶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危化品，9月1日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2-甲基-2-丁醇的制备及折光率的测定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500mL/瓶（一定无水）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易制毒，9月1日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2-甲基-2-丁醇的制备及折光率的测定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丙酮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易制毒，9月1日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2-甲基-2-丁醇的制备及折光率的测定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浓硫酸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易制毒，9月1日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肉桂酸的制备及熔点测定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苯甲醛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500mL/瓶（一定新的）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易制毒，10月8日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薄层色谱法分离鉴定叶绿素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石油醚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500mL/瓶（60-90℃）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易制毒，10月8日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薄层色谱法分离鉴定叶绿素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丙酮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易制毒，10月8日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化工专业实验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阿司匹林的制备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化工专业实验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阿司匹林的制备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醋酐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易制毒，10月8日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制药专业实验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藜芦酸的制备工艺及过程监控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碘甲烷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100ml/</w:t>
            </w:r>
            <w:r w:rsidRPr="006541BE">
              <w:rPr>
                <w:rFonts w:ascii="宋体" w:hAnsi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制药专业实验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阿司匹林制备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500ml/</w:t>
            </w:r>
            <w:r w:rsidRPr="006541BE">
              <w:rPr>
                <w:rFonts w:ascii="宋体" w:hAnsi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制药专业实验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阿司匹林制备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乙酸酐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500ml/</w:t>
            </w:r>
            <w:r w:rsidRPr="006541BE">
              <w:rPr>
                <w:rFonts w:ascii="宋体" w:hAnsi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易制毒，10月8日</w:t>
            </w:r>
          </w:p>
        </w:tc>
      </w:tr>
      <w:tr w:rsidR="006541BE" w:rsidRPr="006541BE" w:rsidTr="006541BE">
        <w:trPr>
          <w:trHeight w:val="6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制药专业实验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盐酸普鲁卡因的合成制备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二乙胺基乙醇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500ml/</w:t>
            </w: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瓶，</w:t>
            </w: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一定新的</w:t>
            </w: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吴凤艳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吸附层析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石油醚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危化品，9月5日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薄膜电泳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醋酸纤维薄膜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2×8cm×100张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危化品，9月5日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薄膜电泳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2.5升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危化品，9月5日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薄膜电泳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95乙醇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2.5升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危化品，9月5日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等电点测定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蛋白质含量测定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甲醇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蛋白质含量测定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磷酸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脂肪的提取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石油醚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30-60沸程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脂肪的提取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石油醚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30-60沸程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生化实验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肝糖原的提取与定性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三氯醋酸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植物细胞凋亡的诱导及检测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植物细胞凋亡的诱导及检测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冰醋酸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植物细胞凋亡的诱导及检测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重铬酸钾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植物细胞凋亡的诱导及检测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植物细胞凋亡的诱导及检测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三氯醋酸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危化品，10月7日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学科基础实验b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单、多项离子平衡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2.5L，分析纯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张超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危化品，9月5日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学科基础实验b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氧化还原反应与电化学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浓硝酸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500ml,AR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张超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危化品，9月5日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学科基础实验b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CuSO</w:t>
            </w: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4</w:t>
            </w: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的制备及结晶水的测定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双氧水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500ml，分析纯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张超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危化品，9月5日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三草酸根合铁（Ⅲ）酸钾的合成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张超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三草酸根合铁（Ⅲ）酸钾的合成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95%</w:t>
            </w:r>
            <w:r w:rsidRPr="006541BE">
              <w:rPr>
                <w:rFonts w:ascii="宋体" w:hAnsi="宋体" w:hint="eastAsia"/>
                <w:kern w:val="0"/>
                <w:sz w:val="18"/>
                <w:szCs w:val="18"/>
              </w:rPr>
              <w:t>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张超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硫酸亚铁铵的制备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氨水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500ml，分析纯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张超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化学专业实验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[Co(NH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5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Cl]Cl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6541BE">
              <w:rPr>
                <w:rFonts w:ascii="宋体" w:hAnsi="宋体" w:hint="eastAsia"/>
                <w:kern w:val="0"/>
                <w:sz w:val="18"/>
                <w:szCs w:val="18"/>
              </w:rPr>
              <w:t>配合物的制备及组成的推断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氯化钴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100g，分析纯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张超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危化品，10月8日</w:t>
            </w:r>
          </w:p>
        </w:tc>
      </w:tr>
      <w:tr w:rsidR="006541BE" w:rsidRPr="006541BE" w:rsidTr="006541BE">
        <w:trPr>
          <w:trHeight w:val="6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最大泡压法测溶液表面张力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硝酸铝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李小芳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危化品，22.9.20</w:t>
            </w:r>
          </w:p>
        </w:tc>
      </w:tr>
      <w:tr w:rsidR="006541BE" w:rsidRPr="006541BE" w:rsidTr="006541BE">
        <w:trPr>
          <w:trHeight w:val="6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最大泡压法测溶液表面张力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硝酸镁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李小芳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危化品，22.9.20</w:t>
            </w:r>
          </w:p>
        </w:tc>
      </w:tr>
      <w:tr w:rsidR="006541BE" w:rsidRPr="006541BE" w:rsidTr="006541BE">
        <w:trPr>
          <w:trHeight w:val="4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双液系气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液平衡相图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李小芳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危化品，22.9.20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酸碱标准溶液的配制及比较滴定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异戊醛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5ml, CAS590-86-3,99%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危化品，22.9.20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酸碱标准溶液的配制及比较滴定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危化品，22.9.20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酸碱标准溶液的配制及比较滴定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2-戊酮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含量99%，CAS107-87-9，5mL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危化品，22.9.20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酸碱标准溶液的配制及比较滴定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浓盐酸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危化品，22.9.20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NaOH标准溶液的标定与食醋中总酸量的测定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异戊酸乙酯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25ml, 99%, CAS108-64-5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危化品，22.9.27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NaOH标准溶液的标定与食醋中总酸量的测定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异丁酸乙酯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25ml,CAS97-62-1,99%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危化品，22.9.27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NaOH标准溶液的标定与食醋中总酸量的测定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儿茶素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1g，99%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危化品，22.9.27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NaOH标准溶液的标定与食醋中总酸量的测定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糠酸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98%AR25g,CAS88-14-2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危化品，22.9.27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NaOH标准溶液的标定与食醋中总酸量的测定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异丁酸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100ml, 99%,79-31-2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危化品，22.9.27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褐铁矿中全铁含量的测定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浓盐酸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褐铁矿中全铁含量的测定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甲酸乙酯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5ml, 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褐铁矿中全铁含量的测定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甲醛溶液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褐铁矿中全铁含量的测定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丙酮酸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25g,AR98%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褐铁矿中全铁含量的测定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磷酸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500ml, 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褐铁矿中全铁含量的测定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正己醇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AR99%, 5ml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褐铁矿中全铁含量的测定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1,2-丙二醇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5mL, 99%,57-55-6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褐铁矿中全铁含量的测定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正戊醇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5ml, AR99%,71-41-0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褐铁矿中全铁含量的测定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浓硝酸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不同水样的水质检验及评价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95%乙醇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AR2500ml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不同水样的水质检验及评价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仲戊醇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5ml,99.5%,CAS6032-29-7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危化品，22.10.11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不同水样的水质检验及评价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正辛醇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100ml,&gt;99%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危化品，22.10.18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不同水样的水质检验及评价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苯甲醇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 ml,AR99%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危化品，22.10.18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不同水样的水质检验及评价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苯乙醇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541BE">
              <w:rPr>
                <w:rFonts w:cs="宋体"/>
                <w:kern w:val="0"/>
                <w:sz w:val="18"/>
                <w:szCs w:val="18"/>
              </w:rPr>
              <w:t>100ml, 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危化品，22.10.18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邻二氮菲分光光度法测定微量铁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马来酸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100g,AR99%,CAS110-16-7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危化品，22.10.18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邻二氮菲分光光度法测定微量铁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亚油酸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1g，99%,标准品,CAS60-33-3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危化品，22.10.18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邻二氮菲分光光度法测定微量铁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月桂酸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100g,AR99%,143-07-7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危化品，22.10.18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邻二氮菲分光光度法测定微量铁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异丁酸乙酯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CAS97-62-1,5ml, 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危化品，22.10.18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邻二氮菲分光光度法测定微量铁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2-甲基丁酸乙酯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25ml, 99%,CAS7452-79-1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杨腊祥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危化品，22.10.18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邻二氮菲分光光度法测定微量铁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棕榈酸乙酯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5ml,99%,CAS628-97-7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危化品，22.10.18</w:t>
            </w:r>
          </w:p>
        </w:tc>
      </w:tr>
      <w:tr w:rsidR="006541BE" w:rsidRPr="006541BE" w:rsidTr="006541B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专业实验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硫代硫酸钠溶液的配制、标定及铜合金中铜的测定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丁酸异戊酯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CAS106-27-4 ,99%,5ml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危化品，22.10.26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面粉中水分、灰分含量的测定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苯甲醛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100ml,99%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危化品，22.10.26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面粉中水分、灰分含量的测定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苯乙醛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5ml,99%,CAS122-78-1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危化品，22.10.26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水果中维生素C的测定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正戊醛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5ml,97%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危化品，22.10.26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水果中维生素C的测定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蒸馏水器加热管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380V,2.5kW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个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危化品，22.10.26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水果中维生素C的测定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正丙醛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5ml,99%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危化品，22.11.6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饼干中脂肪含量的测定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95%乙醇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危化品，22.11.6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饼干中脂肪含量的测定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乙醚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重蒸优级纯500ml，含量大于99.7%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危化品，22.11.6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饼干中脂肪含量的测定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色谱纯，4L，含量大于99.9%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危化品，22.11.6</w:t>
            </w:r>
          </w:p>
        </w:tc>
      </w:tr>
      <w:tr w:rsidR="006541BE" w:rsidRPr="006541BE" w:rsidTr="006541BE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饼干中脂肪含量的测定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</w:t>
            </w:r>
            <w:r w:rsidRPr="006541BE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AR</w:t>
            </w:r>
            <w:r w:rsidRPr="006541BE"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危化品，22.11.6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奶粉中蛋白质的测定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色谱纯，4L，含量大于99.9%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危化品，22.11.6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食品分析与检测实验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白酒质量分析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高度白酒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邵阳大曲52度，500ml/瓶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危化品，22.11.6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饼干中脂肪含量的测定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危化品9.2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蜂蜜中还原糖的测定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三氯乙酸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危化品9.2</w:t>
            </w:r>
          </w:p>
        </w:tc>
      </w:tr>
      <w:tr w:rsidR="006541BE" w:rsidRPr="006541BE" w:rsidTr="006541BE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原子吸收光谱法测定菜叶中铜的含量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危化品10.9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奶粉中蛋白质的测定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乙醚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危化品10.9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火腿中亚硝酸盐含量的测定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碘化钾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火腿中亚硝酸盐含量的测定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异丙醇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</w:t>
            </w:r>
          </w:p>
        </w:tc>
      </w:tr>
      <w:tr w:rsidR="006541BE" w:rsidRPr="006541BE" w:rsidTr="006541BE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食品分析实验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火腿中亚硝酸盐含量的测定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冰乙酸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发酵酸奶的制作与感官品质分析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危化品10.24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苹果汁的制作与感官品质分析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亚硝酸钠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危化品10.24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苹果汁的制作与感官品质分析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硝酸铝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危化品10.24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番茄酱的制作与感官品质分析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番茄酱的制作与感官品质分析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HCL</w:t>
            </w:r>
            <w:r w:rsidRPr="006541BE">
              <w:rPr>
                <w:rFonts w:ascii="宋体" w:hAnsi="宋体" w:hint="eastAsia"/>
                <w:kern w:val="0"/>
                <w:sz w:val="18"/>
                <w:szCs w:val="18"/>
              </w:rPr>
              <w:t>溶液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易制毒11.2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番茄酱的制作与感官品质分析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甲苯（AR）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易制毒11.2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番茄酱的制作与感官品质分析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甲醇（AR）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番茄酱的制作与感官品质分析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2.5L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番茄酱的制作与感官品质分析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冰醋酸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直链淀粉和支链淀粉含量的测定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碘化钾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危化品11.20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直链淀粉和支链淀粉含量的测定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危化品11.20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直链淀粉和支链淀粉含量的测定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2.5L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危化品11.20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直链淀粉和支链淀粉含量的测定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危化品11.20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测定蛋白质功能性质的测定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危化品11.20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美拉德反应初始阶段的测定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甲醇（AR）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危化品11.20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美拉德反应初始阶段的测定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2.5L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危化品11.20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美拉德反应初始阶段的测定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冰醋酸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危化品11.20</w:t>
            </w:r>
          </w:p>
        </w:tc>
      </w:tr>
      <w:tr w:rsidR="006541BE" w:rsidRPr="006541BE" w:rsidTr="006541BE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食品工艺与分析综合实验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美拉德反应初始阶段的测定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异丙醇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曾祥燕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危化品11.20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制药专业实验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乳剂的制备和鉴别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2.5L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尹绍峰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危化品,10.9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制药专业实验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片剂的制备工艺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2.5L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541BE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尹绍峰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危化品,10.9</w:t>
            </w:r>
          </w:p>
        </w:tc>
      </w:tr>
      <w:tr w:rsidR="006541BE" w:rsidRPr="006541BE" w:rsidTr="006541BE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化工专业实验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乙苯脱氢制苯乙烯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95%乙醇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瓶装5L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尹绍峰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危化品,10.9</w:t>
            </w:r>
          </w:p>
        </w:tc>
      </w:tr>
      <w:tr w:rsidR="006541BE" w:rsidRPr="006541BE" w:rsidTr="006541BE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酸奶的发酵生产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氯仿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541BE">
              <w:rPr>
                <w:rFonts w:ascii="Times New Roman" w:hAnsi="Times New Roman"/>
                <w:kern w:val="0"/>
                <w:sz w:val="24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541BE"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危险品</w:t>
            </w:r>
          </w:p>
        </w:tc>
      </w:tr>
      <w:tr w:rsidR="006541BE" w:rsidRPr="006541BE" w:rsidTr="006541BE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酸奶的发酵生产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甲醛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541BE">
              <w:rPr>
                <w:rFonts w:ascii="Times New Roman" w:hAnsi="Times New Roman"/>
                <w:kern w:val="0"/>
                <w:sz w:val="24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541BE"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危险品</w:t>
            </w:r>
          </w:p>
        </w:tc>
      </w:tr>
      <w:tr w:rsidR="006541BE" w:rsidRPr="006541BE" w:rsidTr="006541BE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酸奶的发酵生产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浓硫酸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541BE">
              <w:rPr>
                <w:rFonts w:ascii="Times New Roman" w:hAnsi="Times New Roman"/>
                <w:kern w:val="0"/>
                <w:sz w:val="24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541BE"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危险品</w:t>
            </w:r>
          </w:p>
        </w:tc>
      </w:tr>
      <w:tr w:rsidR="006541BE" w:rsidRPr="006541BE" w:rsidTr="006541BE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酸奶的发酵生产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乙醚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541BE">
              <w:rPr>
                <w:rFonts w:ascii="Times New Roman" w:hAnsi="Times New Roman"/>
                <w:kern w:val="0"/>
                <w:sz w:val="24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541BE"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任光云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危险品</w:t>
            </w:r>
          </w:p>
        </w:tc>
      </w:tr>
      <w:tr w:rsidR="006541BE" w:rsidRPr="006541BE" w:rsidTr="006541BE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药物合成反应课程实习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甲苯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500ml/</w:t>
            </w:r>
            <w:r w:rsidRPr="006541BE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吴凤艳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易制毒</w:t>
            </w:r>
          </w:p>
        </w:tc>
      </w:tr>
      <w:tr w:rsidR="006541BE" w:rsidRPr="006541BE" w:rsidTr="006541BE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药物合成反应课程实习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环己烷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500ml/</w:t>
            </w:r>
            <w:r w:rsidRPr="006541BE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吴凤艳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危险品</w:t>
            </w:r>
          </w:p>
        </w:tc>
      </w:tr>
      <w:tr w:rsidR="006541BE" w:rsidRPr="006541BE" w:rsidTr="006541BE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制药工艺创新训练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N-溴代丁二酰亚胺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100g/</w:t>
            </w:r>
            <w:r w:rsidRPr="006541BE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吴凤艳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41BE">
              <w:rPr>
                <w:rFonts w:ascii="宋体" w:hAnsi="宋体" w:cs="宋体" w:hint="eastAsia"/>
                <w:kern w:val="0"/>
                <w:sz w:val="24"/>
              </w:rPr>
              <w:t>危险品</w:t>
            </w:r>
          </w:p>
        </w:tc>
      </w:tr>
    </w:tbl>
    <w:p w:rsidR="00496D6A" w:rsidRDefault="00496D6A" w:rsidP="00FC24D9">
      <w:pPr>
        <w:jc w:val="left"/>
        <w:rPr>
          <w:rStyle w:val="font571"/>
          <w:rFonts w:hint="default"/>
        </w:rPr>
      </w:pPr>
    </w:p>
    <w:p w:rsidR="006541BE" w:rsidRDefault="006541BE" w:rsidP="00FC24D9">
      <w:pPr>
        <w:jc w:val="left"/>
        <w:rPr>
          <w:rStyle w:val="font571"/>
          <w:rFonts w:hint="default"/>
        </w:rPr>
      </w:pPr>
      <w:r w:rsidRPr="009F0992">
        <w:rPr>
          <w:rStyle w:val="font571"/>
          <w:rFonts w:hint="default"/>
          <w:u w:val="none"/>
        </w:rPr>
        <w:t xml:space="preserve">申报单位： </w:t>
      </w:r>
      <w:r w:rsidRPr="006541BE">
        <w:rPr>
          <w:rStyle w:val="font571"/>
          <w:rFonts w:hint="default"/>
        </w:rPr>
        <w:t>体育学院</w:t>
      </w:r>
    </w:p>
    <w:tbl>
      <w:tblPr>
        <w:tblW w:w="15466" w:type="dxa"/>
        <w:tblInd w:w="93" w:type="dxa"/>
        <w:tblLook w:val="04A0"/>
      </w:tblPr>
      <w:tblGrid>
        <w:gridCol w:w="582"/>
        <w:gridCol w:w="1985"/>
        <w:gridCol w:w="2551"/>
        <w:gridCol w:w="1701"/>
        <w:gridCol w:w="2977"/>
        <w:gridCol w:w="567"/>
        <w:gridCol w:w="567"/>
        <w:gridCol w:w="800"/>
        <w:gridCol w:w="759"/>
        <w:gridCol w:w="1276"/>
        <w:gridCol w:w="1701"/>
      </w:tblGrid>
      <w:tr w:rsidR="006541BE" w:rsidRPr="006541BE" w:rsidTr="006541BE">
        <w:trPr>
          <w:trHeight w:val="31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或规格型号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   数量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6541BE" w:rsidRPr="006541BE" w:rsidTr="006541BE">
        <w:trPr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541BE" w:rsidRPr="006541BE" w:rsidTr="006541BE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41BE">
              <w:rPr>
                <w:rFonts w:ascii="宋体" w:hAnsi="宋体" w:cs="宋体" w:hint="eastAsia"/>
                <w:kern w:val="0"/>
                <w:sz w:val="20"/>
                <w:szCs w:val="20"/>
              </w:rPr>
              <w:t>酒精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41BE">
              <w:rPr>
                <w:rFonts w:ascii="宋体" w:hAnsi="宋体" w:cs="宋体" w:hint="eastAsia"/>
                <w:kern w:val="0"/>
                <w:sz w:val="20"/>
                <w:szCs w:val="20"/>
              </w:rPr>
              <w:t>75%、500ml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41B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41B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危险化学品</w:t>
            </w:r>
          </w:p>
        </w:tc>
      </w:tr>
    </w:tbl>
    <w:p w:rsidR="006541BE" w:rsidRDefault="006541BE" w:rsidP="00FC24D9">
      <w:pPr>
        <w:jc w:val="left"/>
        <w:rPr>
          <w:rStyle w:val="font571"/>
          <w:rFonts w:hint="default"/>
        </w:rPr>
      </w:pPr>
    </w:p>
    <w:p w:rsidR="006541BE" w:rsidRDefault="006541BE" w:rsidP="00FC24D9">
      <w:pPr>
        <w:jc w:val="left"/>
        <w:rPr>
          <w:rStyle w:val="font571"/>
          <w:rFonts w:hint="default"/>
        </w:rPr>
      </w:pPr>
      <w:r w:rsidRPr="009F0992">
        <w:rPr>
          <w:rStyle w:val="font571"/>
          <w:rFonts w:hint="default"/>
          <w:u w:val="none"/>
        </w:rPr>
        <w:t>申报单位：</w:t>
      </w:r>
      <w:r w:rsidRPr="006541BE">
        <w:rPr>
          <w:rStyle w:val="font571"/>
          <w:rFonts w:hint="default"/>
        </w:rPr>
        <w:t xml:space="preserve"> 理学院</w:t>
      </w:r>
    </w:p>
    <w:tbl>
      <w:tblPr>
        <w:tblW w:w="15466" w:type="dxa"/>
        <w:tblInd w:w="93" w:type="dxa"/>
        <w:tblLook w:val="04A0"/>
      </w:tblPr>
      <w:tblGrid>
        <w:gridCol w:w="582"/>
        <w:gridCol w:w="1985"/>
        <w:gridCol w:w="2551"/>
        <w:gridCol w:w="1701"/>
        <w:gridCol w:w="2977"/>
        <w:gridCol w:w="567"/>
        <w:gridCol w:w="567"/>
        <w:gridCol w:w="800"/>
        <w:gridCol w:w="759"/>
        <w:gridCol w:w="1276"/>
        <w:gridCol w:w="1701"/>
      </w:tblGrid>
      <w:tr w:rsidR="006541BE" w:rsidRPr="006541BE" w:rsidTr="006541BE">
        <w:trPr>
          <w:trHeight w:val="31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或规格型号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   数量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6541BE" w:rsidRPr="006541BE" w:rsidTr="006541BE">
        <w:trPr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541BE" w:rsidRPr="006541BE" w:rsidTr="006541BE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541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541BE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水中氯离子的测定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AgNO</w:t>
            </w:r>
            <w:r w:rsidRPr="006541BE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宋体" w:hAnsi="宋体" w:hint="eastAsia"/>
                <w:kern w:val="0"/>
                <w:sz w:val="22"/>
                <w:szCs w:val="22"/>
              </w:rPr>
              <w:t>高纯，</w:t>
            </w:r>
            <w:r w:rsidRPr="006541BE">
              <w:rPr>
                <w:rFonts w:ascii="Times New Roman" w:hAnsi="Times New Roman"/>
                <w:kern w:val="0"/>
                <w:sz w:val="22"/>
                <w:szCs w:val="22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宋体" w:hAnsi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易制爆危化品</w:t>
            </w:r>
          </w:p>
        </w:tc>
      </w:tr>
      <w:tr w:rsidR="006541BE" w:rsidRPr="006541BE" w:rsidTr="006541BE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土壤地理学实验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6541BE">
              <w:rPr>
                <w:rFonts w:ascii="宋体" w:hAnsi="宋体" w:hint="eastAsia"/>
                <w:color w:val="000000"/>
                <w:kern w:val="0"/>
                <w:szCs w:val="21"/>
              </w:rPr>
              <w:t>土壤</w:t>
            </w:r>
            <w:r w:rsidRPr="006541BE">
              <w:rPr>
                <w:rFonts w:ascii="Times New Roman" w:hAnsi="Times New Roman"/>
                <w:color w:val="000000"/>
                <w:kern w:val="0"/>
                <w:szCs w:val="21"/>
              </w:rPr>
              <w:t>氮</w:t>
            </w:r>
            <w:r w:rsidRPr="006541BE">
              <w:rPr>
                <w:rFonts w:ascii="宋体" w:hAnsi="宋体" w:hint="eastAsia"/>
                <w:color w:val="000000"/>
                <w:kern w:val="0"/>
                <w:szCs w:val="21"/>
              </w:rPr>
              <w:t>含量</w:t>
            </w:r>
            <w:r w:rsidRPr="006541BE">
              <w:rPr>
                <w:rFonts w:ascii="Times New Roman" w:hAnsi="Times New Roman"/>
                <w:color w:val="000000"/>
                <w:kern w:val="0"/>
                <w:szCs w:val="21"/>
              </w:rPr>
              <w:t>的测定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kern w:val="0"/>
                <w:sz w:val="22"/>
                <w:szCs w:val="22"/>
              </w:rPr>
              <w:t>浓硫酸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宋体" w:hAnsi="宋体" w:hint="eastAsia"/>
                <w:color w:val="000000"/>
                <w:kern w:val="0"/>
                <w:szCs w:val="21"/>
              </w:rPr>
              <w:t>优级纯</w:t>
            </w:r>
            <w:r w:rsidRPr="006541BE">
              <w:rPr>
                <w:rFonts w:ascii="Times New Roman" w:hAnsi="Times New Roman"/>
                <w:color w:val="000000"/>
                <w:kern w:val="0"/>
                <w:szCs w:val="21"/>
              </w:rPr>
              <w:t>500</w:t>
            </w:r>
            <w:r w:rsidRPr="006541BE">
              <w:rPr>
                <w:rFonts w:ascii="宋体" w:hAnsi="宋体" w:hint="eastAsia"/>
                <w:color w:val="000000"/>
                <w:kern w:val="0"/>
                <w:szCs w:val="21"/>
              </w:rPr>
              <w:t>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kern w:val="0"/>
                <w:sz w:val="22"/>
                <w:szCs w:val="22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541BE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541B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41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易制毒化学品</w:t>
            </w:r>
          </w:p>
        </w:tc>
      </w:tr>
    </w:tbl>
    <w:p w:rsidR="006541BE" w:rsidRDefault="006541BE" w:rsidP="00FC24D9">
      <w:pPr>
        <w:jc w:val="left"/>
        <w:rPr>
          <w:rStyle w:val="font571"/>
          <w:rFonts w:hint="default"/>
        </w:rPr>
      </w:pPr>
    </w:p>
    <w:p w:rsidR="006541BE" w:rsidRDefault="009F0992" w:rsidP="00FC24D9">
      <w:pPr>
        <w:jc w:val="left"/>
        <w:rPr>
          <w:rStyle w:val="font571"/>
          <w:rFonts w:hint="default"/>
        </w:rPr>
      </w:pPr>
      <w:r w:rsidRPr="009F0992">
        <w:rPr>
          <w:rStyle w:val="font571"/>
          <w:rFonts w:hint="default"/>
          <w:u w:val="none"/>
        </w:rPr>
        <w:t>申报单位</w:t>
      </w:r>
      <w:r w:rsidRPr="009F0992">
        <w:rPr>
          <w:rStyle w:val="font571"/>
          <w:u w:val="none"/>
        </w:rPr>
        <w:t>：</w:t>
      </w:r>
      <w:r w:rsidRPr="009F0992">
        <w:rPr>
          <w:rStyle w:val="font571"/>
        </w:rPr>
        <w:t xml:space="preserve">药学院  </w:t>
      </w:r>
    </w:p>
    <w:tbl>
      <w:tblPr>
        <w:tblW w:w="15466" w:type="dxa"/>
        <w:tblInd w:w="93" w:type="dxa"/>
        <w:tblLook w:val="04A0"/>
      </w:tblPr>
      <w:tblGrid>
        <w:gridCol w:w="582"/>
        <w:gridCol w:w="1985"/>
        <w:gridCol w:w="2551"/>
        <w:gridCol w:w="1701"/>
        <w:gridCol w:w="2977"/>
        <w:gridCol w:w="567"/>
        <w:gridCol w:w="472"/>
        <w:gridCol w:w="851"/>
        <w:gridCol w:w="851"/>
        <w:gridCol w:w="1294"/>
        <w:gridCol w:w="1635"/>
      </w:tblGrid>
      <w:tr w:rsidR="006541BE" w:rsidRPr="006541BE" w:rsidTr="009F0992">
        <w:trPr>
          <w:trHeight w:val="31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型号或规格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   数量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541B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6541BE" w:rsidRPr="006541BE" w:rsidTr="009F0992">
        <w:trPr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BE" w:rsidRPr="006541BE" w:rsidRDefault="006541BE" w:rsidP="006541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541BE" w:rsidRPr="006541BE" w:rsidTr="009F0992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天然药物化学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染料在薄层板上的分离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AR无水乙醇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易燃</w:t>
            </w:r>
          </w:p>
        </w:tc>
      </w:tr>
      <w:tr w:rsidR="006541BE" w:rsidRPr="006541BE" w:rsidTr="009F0992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天然药物化学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大黄中羟基蒽醌的提取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氯仿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易制毒</w:t>
            </w:r>
          </w:p>
        </w:tc>
      </w:tr>
      <w:tr w:rsidR="006541BE" w:rsidRPr="006541BE" w:rsidTr="009F0992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天然药物化学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大黄中羟基蒽醌的提取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丙酮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易制毒</w:t>
            </w:r>
          </w:p>
        </w:tc>
      </w:tr>
      <w:tr w:rsidR="006541BE" w:rsidRPr="006541BE" w:rsidTr="009F0992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天然药物化学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防己碱的提取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苯酚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对乙酰氨基酚合成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对氨基苯酚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对乙酰氨基酚合成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亚硝酸钠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磺胺醋酰钠合成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乙酸酐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易制毒</w:t>
            </w:r>
          </w:p>
        </w:tc>
      </w:tr>
      <w:tr w:rsidR="006541BE" w:rsidRPr="006541BE" w:rsidTr="009F0992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无机化学(2022级药学、临床）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电（解）离平衡和沉淀-溶解平衡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氨水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11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无机化学(2021级药学、检验、临床、影像本科）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五水硫酸铜的制备和纯化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浓硫酸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易制毒</w:t>
            </w:r>
          </w:p>
        </w:tc>
      </w:tr>
      <w:tr w:rsidR="006541BE" w:rsidRPr="006541BE" w:rsidTr="009F0992">
        <w:trPr>
          <w:trHeight w:val="9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无机化学(2022级药学、临床）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设计性实验：常见阴、阳离子的检定（或鉴定）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氯化铜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11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原子吸收分光光度法测定水中铜（钙与镁）含量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易燃品</w:t>
            </w:r>
          </w:p>
        </w:tc>
      </w:tr>
      <w:tr w:rsidR="006541BE" w:rsidRPr="006541BE" w:rsidTr="009F0992">
        <w:trPr>
          <w:trHeight w:val="8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原子吸收分光光度法测定水中铜（钙与镁）含量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罐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7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固体样品红外光谱测定-KBr压片法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易燃品</w:t>
            </w:r>
          </w:p>
        </w:tc>
      </w:tr>
      <w:tr w:rsidR="006541BE" w:rsidRPr="006541BE" w:rsidTr="009F0992">
        <w:trPr>
          <w:trHeight w:val="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薄层色谱法和柱色谱分离鉴别混合物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氯化钴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9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气相色谱法基本操作与系统适应性试验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氢气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罐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7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气相色谱法基本操作与系统适应性试验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正己烷(色谱醇）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9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气相色谱法基本操作与系统适应性试验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甲醇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色谱纯4L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危化品Adamas</w:t>
            </w:r>
          </w:p>
        </w:tc>
      </w:tr>
      <w:tr w:rsidR="006541BE" w:rsidRPr="006541BE" w:rsidTr="009F099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高效液相色谱法测定茶叶中咖啡因的含量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乙腈 HPLC级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    阿达马斯（Adamas）</w:t>
            </w:r>
          </w:p>
        </w:tc>
      </w:tr>
      <w:tr w:rsidR="006541BE" w:rsidRPr="006541BE" w:rsidTr="009F0992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高效液相色谱法测定茶叶中咖啡因的含量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异丙醇 HPLC级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    阿达马斯（Adamas）</w:t>
            </w:r>
          </w:p>
        </w:tc>
      </w:tr>
      <w:tr w:rsidR="006541BE" w:rsidRPr="006541BE" w:rsidTr="009F0992">
        <w:trPr>
          <w:trHeight w:val="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高效液相色谱法测定茶叶中咖啡因的含量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甲醇 HPLC级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    阿达马斯（Adamas）</w:t>
            </w:r>
          </w:p>
        </w:tc>
      </w:tr>
      <w:tr w:rsidR="006541BE" w:rsidRPr="006541BE" w:rsidTr="009F0992">
        <w:trPr>
          <w:trHeight w:val="9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仪器分析（21级药学本科）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高效液相色谱法测定茶叶中咖啡因的含量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2.5L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易燃品</w:t>
            </w:r>
          </w:p>
        </w:tc>
      </w:tr>
      <w:tr w:rsidR="006541BE" w:rsidRPr="006541BE" w:rsidTr="009F0992">
        <w:trPr>
          <w:trHeight w:val="9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医用化学（2022级护理本科）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溶液的配制与稀释、电解质溶液及缓冲溶液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浓盐酸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易制毒</w:t>
            </w:r>
          </w:p>
        </w:tc>
      </w:tr>
      <w:tr w:rsidR="006541BE" w:rsidRPr="006541BE" w:rsidTr="009F0992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医用化学（2022级检验本科）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未知有机化合物的鉴定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乙醛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  <w:tr w:rsidR="006541BE" w:rsidRPr="006541BE" w:rsidTr="009F0992">
        <w:trPr>
          <w:trHeight w:val="8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医用化学（2022级检验本科）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未知有机化合物的鉴定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丙酮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E" w:rsidRPr="009F0992" w:rsidRDefault="006541BE" w:rsidP="006541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易制毒</w:t>
            </w:r>
          </w:p>
        </w:tc>
      </w:tr>
    </w:tbl>
    <w:p w:rsidR="006541BE" w:rsidRDefault="006541BE" w:rsidP="00FC24D9">
      <w:pPr>
        <w:jc w:val="left"/>
        <w:rPr>
          <w:rStyle w:val="font571"/>
          <w:rFonts w:hint="default"/>
        </w:rPr>
      </w:pPr>
    </w:p>
    <w:p w:rsidR="009F0992" w:rsidRDefault="009F0992" w:rsidP="00FC24D9">
      <w:pPr>
        <w:jc w:val="left"/>
        <w:rPr>
          <w:rStyle w:val="font571"/>
          <w:rFonts w:hint="default"/>
        </w:rPr>
      </w:pPr>
      <w:r w:rsidRPr="009F0992">
        <w:rPr>
          <w:rStyle w:val="font571"/>
          <w:rFonts w:hint="default"/>
          <w:u w:val="none"/>
        </w:rPr>
        <w:lastRenderedPageBreak/>
        <w:t>申报单位</w:t>
      </w:r>
      <w:r w:rsidRPr="009F0992">
        <w:rPr>
          <w:rStyle w:val="font571"/>
          <w:u w:val="none"/>
        </w:rPr>
        <w:t>：</w:t>
      </w:r>
      <w:r w:rsidRPr="009F0992">
        <w:rPr>
          <w:rStyle w:val="font571"/>
        </w:rPr>
        <w:t xml:space="preserve">医学技术学院   </w:t>
      </w:r>
    </w:p>
    <w:tbl>
      <w:tblPr>
        <w:tblW w:w="15466" w:type="dxa"/>
        <w:tblInd w:w="93" w:type="dxa"/>
        <w:tblLook w:val="04A0"/>
      </w:tblPr>
      <w:tblGrid>
        <w:gridCol w:w="582"/>
        <w:gridCol w:w="1985"/>
        <w:gridCol w:w="2410"/>
        <w:gridCol w:w="1701"/>
        <w:gridCol w:w="2835"/>
        <w:gridCol w:w="567"/>
        <w:gridCol w:w="567"/>
        <w:gridCol w:w="992"/>
        <w:gridCol w:w="992"/>
        <w:gridCol w:w="1276"/>
        <w:gridCol w:w="1559"/>
      </w:tblGrid>
      <w:tr w:rsidR="009F0992" w:rsidRPr="009F0992" w:rsidTr="009F0992">
        <w:trPr>
          <w:trHeight w:val="31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实验项目名称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审批   数量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F0992" w:rsidRPr="009F0992" w:rsidTr="009F0992">
        <w:trPr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F0992" w:rsidRPr="009F0992" w:rsidTr="009F099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病原微生物与免疫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kern w:val="0"/>
                <w:sz w:val="20"/>
                <w:szCs w:val="20"/>
              </w:rPr>
              <w:t>白细胞分类计数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kern w:val="0"/>
                <w:sz w:val="20"/>
                <w:szCs w:val="20"/>
              </w:rPr>
              <w:t>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kern w:val="0"/>
                <w:sz w:val="20"/>
                <w:szCs w:val="20"/>
              </w:rPr>
              <w:t>1瓶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尿液化学检查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尿液化学检查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蛋白电泳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甘油三酯测定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甘油三酯测定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甘油三酯测定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血清磷的测定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血清磷的测定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9F09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无水乙醚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992" w:rsidRPr="009F0992" w:rsidTr="009F099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食品中维生素</w:t>
            </w:r>
            <w:r w:rsidRPr="009F09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的测定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色谱级甲醇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F0992" w:rsidRDefault="009F0992" w:rsidP="00FC24D9">
      <w:pPr>
        <w:jc w:val="left"/>
        <w:rPr>
          <w:rStyle w:val="font571"/>
          <w:rFonts w:hint="default"/>
        </w:rPr>
      </w:pPr>
    </w:p>
    <w:p w:rsidR="009F0992" w:rsidRDefault="009F0992" w:rsidP="00FC24D9">
      <w:pPr>
        <w:jc w:val="left"/>
        <w:rPr>
          <w:rStyle w:val="font571"/>
          <w:rFonts w:hint="default"/>
        </w:rPr>
      </w:pPr>
      <w:r w:rsidRPr="009F0992">
        <w:rPr>
          <w:rStyle w:val="font571"/>
          <w:rFonts w:hint="default"/>
          <w:u w:val="none"/>
        </w:rPr>
        <w:t>申报单位</w:t>
      </w:r>
      <w:r w:rsidRPr="009F0992">
        <w:rPr>
          <w:rStyle w:val="font571"/>
          <w:u w:val="none"/>
        </w:rPr>
        <w:t>：</w:t>
      </w:r>
      <w:r w:rsidRPr="009F0992">
        <w:rPr>
          <w:rStyle w:val="font571"/>
        </w:rPr>
        <w:t>基础医学院</w:t>
      </w:r>
    </w:p>
    <w:tbl>
      <w:tblPr>
        <w:tblW w:w="15466" w:type="dxa"/>
        <w:tblInd w:w="93" w:type="dxa"/>
        <w:tblLook w:val="04A0"/>
      </w:tblPr>
      <w:tblGrid>
        <w:gridCol w:w="582"/>
        <w:gridCol w:w="2268"/>
        <w:gridCol w:w="3828"/>
        <w:gridCol w:w="2835"/>
        <w:gridCol w:w="567"/>
        <w:gridCol w:w="567"/>
        <w:gridCol w:w="992"/>
        <w:gridCol w:w="992"/>
        <w:gridCol w:w="1276"/>
        <w:gridCol w:w="1559"/>
      </w:tblGrid>
      <w:tr w:rsidR="009F0992" w:rsidRPr="009F0992" w:rsidTr="009F0992">
        <w:trPr>
          <w:trHeight w:val="31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审批   数量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F0992" w:rsidRPr="009F0992" w:rsidTr="009F0992">
        <w:trPr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F0992" w:rsidRPr="009F0992" w:rsidTr="009F0992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标本保存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92" w:rsidRPr="009F0992" w:rsidRDefault="009F0992" w:rsidP="009F0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09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危化品</w:t>
            </w:r>
          </w:p>
        </w:tc>
      </w:tr>
    </w:tbl>
    <w:p w:rsidR="009F0992" w:rsidRPr="00EC4602" w:rsidRDefault="009F0992" w:rsidP="00FC24D9">
      <w:pPr>
        <w:jc w:val="left"/>
        <w:rPr>
          <w:rStyle w:val="font571"/>
          <w:rFonts w:hint="default"/>
        </w:rPr>
      </w:pPr>
    </w:p>
    <w:sectPr w:rsidR="009F0992" w:rsidRPr="00EC4602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00" w:rsidRDefault="00082300" w:rsidP="00F00F59">
      <w:r>
        <w:separator/>
      </w:r>
    </w:p>
  </w:endnote>
  <w:endnote w:type="continuationSeparator" w:id="1">
    <w:p w:rsidR="00082300" w:rsidRDefault="00082300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00" w:rsidRDefault="00082300" w:rsidP="00F00F59">
      <w:r>
        <w:separator/>
      </w:r>
    </w:p>
  </w:footnote>
  <w:footnote w:type="continuationSeparator" w:id="1">
    <w:p w:rsidR="00082300" w:rsidRDefault="00082300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34127"/>
    <w:rsid w:val="00066829"/>
    <w:rsid w:val="00082300"/>
    <w:rsid w:val="000907E8"/>
    <w:rsid w:val="000A0350"/>
    <w:rsid w:val="000C0D02"/>
    <w:rsid w:val="000F2881"/>
    <w:rsid w:val="001109DA"/>
    <w:rsid w:val="00115D95"/>
    <w:rsid w:val="00153527"/>
    <w:rsid w:val="00161335"/>
    <w:rsid w:val="00173323"/>
    <w:rsid w:val="001D5B61"/>
    <w:rsid w:val="002107BC"/>
    <w:rsid w:val="002236F2"/>
    <w:rsid w:val="002426E3"/>
    <w:rsid w:val="00272574"/>
    <w:rsid w:val="00284A0E"/>
    <w:rsid w:val="00285D8F"/>
    <w:rsid w:val="002B0A32"/>
    <w:rsid w:val="002F27FF"/>
    <w:rsid w:val="003004D4"/>
    <w:rsid w:val="00324E8C"/>
    <w:rsid w:val="00381C14"/>
    <w:rsid w:val="003D4D1B"/>
    <w:rsid w:val="00446BAE"/>
    <w:rsid w:val="004473C1"/>
    <w:rsid w:val="004559E7"/>
    <w:rsid w:val="00474FFF"/>
    <w:rsid w:val="0049233E"/>
    <w:rsid w:val="00494363"/>
    <w:rsid w:val="00496D6A"/>
    <w:rsid w:val="004A365E"/>
    <w:rsid w:val="004B7D0D"/>
    <w:rsid w:val="004D6E73"/>
    <w:rsid w:val="004F65C9"/>
    <w:rsid w:val="005044DE"/>
    <w:rsid w:val="005247E1"/>
    <w:rsid w:val="00532E26"/>
    <w:rsid w:val="00563E22"/>
    <w:rsid w:val="005727D7"/>
    <w:rsid w:val="0058263F"/>
    <w:rsid w:val="005A2444"/>
    <w:rsid w:val="006522D3"/>
    <w:rsid w:val="006541BE"/>
    <w:rsid w:val="0067542E"/>
    <w:rsid w:val="00687AEA"/>
    <w:rsid w:val="0069012E"/>
    <w:rsid w:val="006C229B"/>
    <w:rsid w:val="006C53D7"/>
    <w:rsid w:val="006E0994"/>
    <w:rsid w:val="007336FE"/>
    <w:rsid w:val="007509EF"/>
    <w:rsid w:val="00772026"/>
    <w:rsid w:val="0081445E"/>
    <w:rsid w:val="0086513D"/>
    <w:rsid w:val="0088213A"/>
    <w:rsid w:val="008A19ED"/>
    <w:rsid w:val="008C04EE"/>
    <w:rsid w:val="008C689C"/>
    <w:rsid w:val="00921C96"/>
    <w:rsid w:val="0095013A"/>
    <w:rsid w:val="00966CF6"/>
    <w:rsid w:val="009C3132"/>
    <w:rsid w:val="009D4345"/>
    <w:rsid w:val="009F0992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BD560F"/>
    <w:rsid w:val="00C110E2"/>
    <w:rsid w:val="00C775D0"/>
    <w:rsid w:val="00D04C66"/>
    <w:rsid w:val="00D12064"/>
    <w:rsid w:val="00D317CC"/>
    <w:rsid w:val="00D37197"/>
    <w:rsid w:val="00D41BCC"/>
    <w:rsid w:val="00D42972"/>
    <w:rsid w:val="00D82816"/>
    <w:rsid w:val="00D87064"/>
    <w:rsid w:val="00DA291B"/>
    <w:rsid w:val="00E23827"/>
    <w:rsid w:val="00E55EFC"/>
    <w:rsid w:val="00E56FA4"/>
    <w:rsid w:val="00E77DCD"/>
    <w:rsid w:val="00EC4602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E353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16">
    <w:name w:val="font16"/>
    <w:basedOn w:val="a"/>
    <w:rsid w:val="0028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8">
    <w:name w:val="font18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34">
    <w:name w:val="xl134"/>
    <w:basedOn w:val="a"/>
    <w:rsid w:val="00284A0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A86DA2-A56C-47BF-8950-05027B522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1472</Words>
  <Characters>8393</Characters>
  <Application>Microsoft Office Word</Application>
  <DocSecurity>0</DocSecurity>
  <Lines>69</Lines>
  <Paragraphs>19</Paragraphs>
  <ScaleCrop>false</ScaleCrop>
  <Company>china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13</cp:revision>
  <dcterms:created xsi:type="dcterms:W3CDTF">2020-01-07T02:33:00Z</dcterms:created>
  <dcterms:modified xsi:type="dcterms:W3CDTF">2022-06-23T03:51:00Z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